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71139" w14:textId="77777777" w:rsidR="008E7067" w:rsidRPr="00543650" w:rsidRDefault="008E7067" w:rsidP="008E7067">
      <w:pPr>
        <w:keepNext/>
        <w:keepLines/>
        <w:spacing w:before="120"/>
        <w:ind w:left="5184"/>
        <w:outlineLvl w:val="1"/>
        <w:rPr>
          <w:rFonts w:asciiTheme="minorHAnsi" w:eastAsia="Calibri" w:hAnsiTheme="minorHAnsi" w:cstheme="minorHAnsi"/>
          <w:b/>
          <w:sz w:val="22"/>
          <w:szCs w:val="22"/>
          <w:lang w:eastAsia="lt-LT"/>
        </w:rPr>
      </w:pPr>
      <w:bookmarkStart w:id="0" w:name="_Ref38291223"/>
      <w:bookmarkStart w:id="1" w:name="_Ref38291334"/>
      <w:bookmarkStart w:id="2" w:name="_Ref38533412"/>
      <w:bookmarkStart w:id="3" w:name="_Toc115102580"/>
      <w:r w:rsidRPr="00543650">
        <w:rPr>
          <w:rFonts w:asciiTheme="minorHAnsi" w:eastAsia="Calibri" w:hAnsiTheme="minorHAnsi" w:cstheme="minorHAnsi"/>
          <w:b/>
          <w:sz w:val="22"/>
          <w:szCs w:val="22"/>
          <w:lang w:eastAsia="lt-LT"/>
        </w:rPr>
        <w:t>Pirkimo sąlygų 3 priedas „Tiekėjų kvalifikacijos reikalavimai ir reikalaujami kokybės bei aplinkos apsaugos vadybos sistemų standartai“</w:t>
      </w:r>
      <w:bookmarkEnd w:id="0"/>
      <w:bookmarkEnd w:id="1"/>
      <w:bookmarkEnd w:id="2"/>
      <w:bookmarkEnd w:id="3"/>
    </w:p>
    <w:p w14:paraId="121C8FE4" w14:textId="77777777" w:rsidR="008E7067" w:rsidRPr="00543650" w:rsidRDefault="008E7067" w:rsidP="008E7067">
      <w:pPr>
        <w:spacing w:after="160" w:line="276" w:lineRule="auto"/>
        <w:rPr>
          <w:rFonts w:asciiTheme="minorHAnsi" w:eastAsiaTheme="minorEastAsia" w:hAnsiTheme="minorHAnsi" w:cstheme="minorHAnsi"/>
          <w:b/>
          <w:bCs/>
          <w:smallCaps/>
          <w:sz w:val="22"/>
          <w:szCs w:val="22"/>
          <w:lang w:eastAsia="lt-LT"/>
        </w:rPr>
      </w:pPr>
    </w:p>
    <w:p w14:paraId="6CC8E066" w14:textId="77777777" w:rsidR="008E7067" w:rsidRPr="00543650" w:rsidRDefault="008E7067" w:rsidP="008E7067">
      <w:pPr>
        <w:spacing w:after="240" w:line="276" w:lineRule="auto"/>
        <w:jc w:val="center"/>
        <w:rPr>
          <w:rFonts w:asciiTheme="minorHAnsi" w:eastAsia="Arial" w:hAnsiTheme="minorHAnsi" w:cstheme="minorHAnsi"/>
          <w:b/>
          <w:bCs/>
          <w:smallCaps/>
          <w:sz w:val="22"/>
          <w:szCs w:val="22"/>
          <w:lang w:eastAsia="lt-LT"/>
        </w:rPr>
      </w:pPr>
      <w:r w:rsidRPr="00543650">
        <w:rPr>
          <w:rFonts w:asciiTheme="minorHAnsi" w:eastAsia="Arial" w:hAnsiTheme="minorHAnsi" w:cstheme="minorHAnsi"/>
          <w:b/>
          <w:bCs/>
          <w:smallCaps/>
          <w:sz w:val="22"/>
          <w:szCs w:val="22"/>
          <w:lang w:eastAsia="lt-LT"/>
        </w:rPr>
        <w:t>TIEKĖJŲ KVALIFIKACIJOS REIKALAVIMAI IR REIKALAVIMAI LAIKYTIS KOKYBĖS VADYBOS SISTEMOS IR (ARBA) APLINKOS APSAUGOS VADYBOS SISTEMOS STANDARTŲ</w:t>
      </w:r>
    </w:p>
    <w:p w14:paraId="644FCDF7" w14:textId="16B4F5AB" w:rsidR="00543650" w:rsidRPr="00543650" w:rsidRDefault="00543650" w:rsidP="00543650">
      <w:pPr>
        <w:ind w:firstLine="567"/>
        <w:jc w:val="both"/>
        <w:rPr>
          <w:rFonts w:asciiTheme="minorHAnsi" w:eastAsiaTheme="minorHAnsi" w:hAnsiTheme="minorHAnsi" w:cstheme="minorHAnsi"/>
          <w:sz w:val="22"/>
          <w:szCs w:val="22"/>
        </w:rPr>
      </w:pPr>
      <w:r w:rsidRPr="00543650">
        <w:rPr>
          <w:rFonts w:asciiTheme="minorHAnsi" w:eastAsiaTheme="minorHAnsi" w:hAnsiTheme="minorHAnsi" w:cstheme="minorHAnsi"/>
          <w:sz w:val="22"/>
          <w:szCs w:val="22"/>
        </w:rPr>
        <w:t xml:space="preserve">1. Kartu su pasiūlymu teikiamas tik EBVPD. Kvalifikaciją patvirtinančių dokumentų prašoma tik iš galimo laimėtojo. </w:t>
      </w:r>
    </w:p>
    <w:p w14:paraId="15B2F729" w14:textId="77777777" w:rsidR="00543650" w:rsidRPr="00543650" w:rsidRDefault="00543650" w:rsidP="00543650">
      <w:pPr>
        <w:ind w:firstLine="567"/>
        <w:jc w:val="both"/>
        <w:rPr>
          <w:rFonts w:asciiTheme="minorHAnsi" w:eastAsiaTheme="minorHAnsi" w:hAnsiTheme="minorHAnsi" w:cstheme="minorHAnsi"/>
          <w:sz w:val="22"/>
          <w:szCs w:val="22"/>
        </w:rPr>
      </w:pPr>
      <w:r w:rsidRPr="00543650">
        <w:rPr>
          <w:rFonts w:asciiTheme="minorHAnsi" w:eastAsiaTheme="minorHAnsi" w:hAnsiTheme="minorHAnsi" w:cstheme="minorHAnsi"/>
          <w:sz w:val="22"/>
          <w:szCs w:val="22"/>
        </w:rPr>
        <w:t>2. 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4E6F2800" w14:textId="445BED7F" w:rsidR="00D202EF" w:rsidRPr="00543650" w:rsidRDefault="008E7067" w:rsidP="00543650">
      <w:pPr>
        <w:ind w:firstLine="567"/>
        <w:jc w:val="both"/>
        <w:rPr>
          <w:rFonts w:asciiTheme="minorHAnsi" w:eastAsiaTheme="minorHAnsi" w:hAnsiTheme="minorHAnsi" w:cstheme="minorHAnsi"/>
          <w:sz w:val="22"/>
          <w:szCs w:val="22"/>
        </w:rPr>
      </w:pPr>
      <w:r w:rsidRPr="00543650">
        <w:rPr>
          <w:rFonts w:asciiTheme="minorHAnsi" w:eastAsiaTheme="minorHAnsi" w:hAnsiTheme="minorHAnsi" w:cstheme="minorHAnsi"/>
          <w:sz w:val="22"/>
          <w:szCs w:val="22"/>
        </w:rPr>
        <w:tab/>
      </w:r>
    </w:p>
    <w:tbl>
      <w:tblPr>
        <w:tblStyle w:val="TableGrid3"/>
        <w:tblpPr w:leftFromText="180" w:rightFromText="180" w:vertAnchor="text" w:tblpXSpec="center" w:tblpY="1"/>
        <w:tblOverlap w:val="never"/>
        <w:tblW w:w="10201" w:type="dxa"/>
        <w:tblLook w:val="04A0" w:firstRow="1" w:lastRow="0" w:firstColumn="1" w:lastColumn="0" w:noHBand="0" w:noVBand="1"/>
      </w:tblPr>
      <w:tblGrid>
        <w:gridCol w:w="550"/>
        <w:gridCol w:w="4548"/>
        <w:gridCol w:w="5103"/>
      </w:tblGrid>
      <w:tr w:rsidR="00070C35" w:rsidRPr="00070C35" w14:paraId="3A99CE4F" w14:textId="77777777" w:rsidTr="00DE47E6">
        <w:trPr>
          <w:trHeight w:val="412"/>
        </w:trPr>
        <w:tc>
          <w:tcPr>
            <w:tcW w:w="55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5DDC471" w14:textId="77777777" w:rsidR="00070C35" w:rsidRPr="00070C35" w:rsidRDefault="00070C35" w:rsidP="00070C35">
            <w:pPr>
              <w:spacing w:before="60" w:after="60" w:line="256" w:lineRule="auto"/>
              <w:rPr>
                <w:rFonts w:ascii="Arial" w:eastAsiaTheme="minorEastAsia" w:hAnsi="Arial" w:cs="Arial"/>
                <w:b/>
                <w:bCs/>
                <w:sz w:val="20"/>
                <w:szCs w:val="20"/>
                <w:lang w:eastAsia="lt-LT"/>
              </w:rPr>
            </w:pPr>
            <w:r w:rsidRPr="00070C35">
              <w:rPr>
                <w:rFonts w:ascii="Arial" w:eastAsiaTheme="minorHAnsi" w:hAnsi="Arial" w:cs="Arial"/>
                <w:b/>
                <w:bCs/>
                <w:sz w:val="20"/>
                <w:szCs w:val="20"/>
                <w:lang w:eastAsia="lt-LT"/>
              </w:rPr>
              <w:t>Eil. Nr.</w:t>
            </w:r>
          </w:p>
        </w:tc>
        <w:tc>
          <w:tcPr>
            <w:tcW w:w="454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77C5E13D" w14:textId="77777777" w:rsidR="00070C35" w:rsidRPr="00070C35" w:rsidRDefault="00070C35" w:rsidP="00070C35">
            <w:pPr>
              <w:spacing w:before="60" w:after="60" w:line="256" w:lineRule="auto"/>
              <w:jc w:val="center"/>
              <w:rPr>
                <w:rFonts w:ascii="Arial" w:eastAsiaTheme="minorHAnsi" w:hAnsi="Arial" w:cs="Arial"/>
                <w:b/>
                <w:bCs/>
                <w:sz w:val="20"/>
                <w:szCs w:val="20"/>
                <w:lang w:eastAsia="lt-LT"/>
              </w:rPr>
            </w:pPr>
            <w:r w:rsidRPr="00070C35">
              <w:rPr>
                <w:rFonts w:ascii="Arial" w:eastAsiaTheme="minorHAnsi" w:hAnsi="Arial" w:cs="Arial"/>
                <w:b/>
                <w:bCs/>
                <w:sz w:val="20"/>
                <w:szCs w:val="20"/>
                <w:lang w:eastAsia="lt-LT"/>
              </w:rPr>
              <w:t>Kvalifikacijos reikalavimai</w:t>
            </w:r>
          </w:p>
        </w:tc>
        <w:tc>
          <w:tcPr>
            <w:tcW w:w="510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7D5ED838" w14:textId="77777777" w:rsidR="00070C35" w:rsidRPr="00070C35" w:rsidRDefault="00070C35" w:rsidP="00070C35">
            <w:pPr>
              <w:autoSpaceDE w:val="0"/>
              <w:autoSpaceDN w:val="0"/>
              <w:adjustRightInd w:val="0"/>
              <w:spacing w:after="160" w:line="276" w:lineRule="auto"/>
              <w:jc w:val="center"/>
              <w:rPr>
                <w:rFonts w:ascii="Arial" w:eastAsiaTheme="minorEastAsia" w:hAnsi="Arial" w:cs="Arial"/>
                <w:b/>
                <w:bCs/>
                <w:sz w:val="20"/>
                <w:szCs w:val="20"/>
                <w:lang w:eastAsia="lt-LT"/>
              </w:rPr>
            </w:pPr>
            <w:r w:rsidRPr="00070C35">
              <w:rPr>
                <w:rFonts w:ascii="Arial" w:eastAsiaTheme="minorEastAsia" w:hAnsi="Arial" w:cs="Arial"/>
                <w:b/>
                <w:bCs/>
                <w:sz w:val="20"/>
                <w:szCs w:val="20"/>
                <w:lang w:eastAsia="lt-LT"/>
              </w:rPr>
              <w:t>Patvirtinančių dokumentų sąrašas</w:t>
            </w:r>
          </w:p>
        </w:tc>
      </w:tr>
      <w:tr w:rsidR="00070C35" w:rsidRPr="00070C35" w14:paraId="0282CDB4" w14:textId="77777777" w:rsidTr="00DE47E6">
        <w:tc>
          <w:tcPr>
            <w:tcW w:w="55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398C912E" w14:textId="77777777" w:rsidR="00070C35" w:rsidRPr="00070C35" w:rsidRDefault="00070C35" w:rsidP="00070C35">
            <w:pPr>
              <w:spacing w:before="60" w:after="60" w:line="256" w:lineRule="auto"/>
              <w:rPr>
                <w:rFonts w:ascii="Arial" w:eastAsiaTheme="minorHAnsi" w:hAnsi="Arial" w:cs="Arial"/>
                <w:b/>
                <w:bCs/>
                <w:sz w:val="20"/>
                <w:szCs w:val="20"/>
                <w:lang w:eastAsia="lt-LT"/>
              </w:rPr>
            </w:pPr>
            <w:r w:rsidRPr="00070C35">
              <w:rPr>
                <w:rFonts w:ascii="Arial" w:eastAsiaTheme="minorHAnsi" w:hAnsi="Arial" w:cs="Arial"/>
                <w:b/>
                <w:bCs/>
                <w:sz w:val="20"/>
                <w:szCs w:val="20"/>
                <w:lang w:eastAsia="lt-LT"/>
              </w:rPr>
              <w:t>1.</w:t>
            </w:r>
          </w:p>
        </w:tc>
        <w:tc>
          <w:tcPr>
            <w:tcW w:w="9651" w:type="dxa"/>
            <w:gridSpan w:val="2"/>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60AA5B70" w14:textId="77777777" w:rsidR="00070C35" w:rsidRPr="00070C35" w:rsidRDefault="00070C35" w:rsidP="00070C35">
            <w:pPr>
              <w:autoSpaceDE w:val="0"/>
              <w:autoSpaceDN w:val="0"/>
              <w:adjustRightInd w:val="0"/>
              <w:spacing w:after="160" w:line="276" w:lineRule="auto"/>
              <w:jc w:val="center"/>
              <w:rPr>
                <w:rFonts w:ascii="Arial" w:eastAsiaTheme="minorEastAsia" w:hAnsi="Arial" w:cs="Arial"/>
                <w:b/>
                <w:bCs/>
                <w:sz w:val="20"/>
                <w:szCs w:val="20"/>
                <w:lang w:eastAsia="lt-LT"/>
              </w:rPr>
            </w:pPr>
            <w:r w:rsidRPr="00070C35">
              <w:rPr>
                <w:rFonts w:ascii="Arial" w:eastAsiaTheme="minorHAnsi" w:hAnsi="Arial" w:cs="Arial"/>
                <w:b/>
                <w:bCs/>
                <w:sz w:val="20"/>
                <w:szCs w:val="20"/>
                <w:lang w:eastAsia="lt-LT"/>
              </w:rPr>
              <w:t>Teisė verstis veikla</w:t>
            </w:r>
          </w:p>
        </w:tc>
      </w:tr>
      <w:tr w:rsidR="00070C35" w:rsidRPr="00070C35" w14:paraId="301EB464" w14:textId="77777777" w:rsidTr="00DE47E6">
        <w:trPr>
          <w:trHeight w:val="781"/>
        </w:trPr>
        <w:tc>
          <w:tcPr>
            <w:tcW w:w="55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Pr>
          <w:p w14:paraId="6F1A2916" w14:textId="77777777" w:rsidR="00070C35" w:rsidRPr="00070C35" w:rsidRDefault="00070C35" w:rsidP="00070C35">
            <w:pPr>
              <w:spacing w:before="60" w:after="60" w:line="256" w:lineRule="auto"/>
              <w:rPr>
                <w:rFonts w:ascii="Arial" w:eastAsiaTheme="minorHAnsi" w:hAnsi="Arial" w:cs="Arial"/>
                <w:b/>
                <w:bCs/>
                <w:sz w:val="20"/>
                <w:szCs w:val="20"/>
                <w:lang w:eastAsia="lt-LT"/>
              </w:rPr>
            </w:pPr>
            <w:r w:rsidRPr="00070C35">
              <w:rPr>
                <w:rFonts w:ascii="Arial" w:eastAsiaTheme="minorHAnsi" w:hAnsi="Arial" w:cs="Arial"/>
                <w:b/>
                <w:bCs/>
                <w:sz w:val="20"/>
                <w:szCs w:val="20"/>
                <w:lang w:eastAsia="lt-LT"/>
              </w:rPr>
              <w:t>1.1.</w:t>
            </w:r>
          </w:p>
        </w:tc>
        <w:tc>
          <w:tcPr>
            <w:tcW w:w="4548" w:type="dxa"/>
          </w:tcPr>
          <w:p w14:paraId="59A721C3" w14:textId="77777777" w:rsidR="00070C35" w:rsidRPr="00070C35" w:rsidRDefault="00070C35" w:rsidP="00070C35">
            <w:pPr>
              <w:tabs>
                <w:tab w:val="left" w:pos="567"/>
              </w:tabs>
              <w:spacing w:after="160" w:line="276" w:lineRule="auto"/>
              <w:jc w:val="both"/>
              <w:rPr>
                <w:rFonts w:ascii="Arial" w:eastAsiaTheme="minorEastAsia" w:hAnsi="Arial" w:cs="Arial"/>
                <w:sz w:val="20"/>
                <w:szCs w:val="20"/>
                <w:lang w:eastAsia="lt-LT"/>
              </w:rPr>
            </w:pPr>
            <w:r w:rsidRPr="00070C35">
              <w:rPr>
                <w:rFonts w:ascii="Arial" w:eastAsiaTheme="minorEastAsia" w:hAnsi="Arial" w:cs="Arial"/>
                <w:sz w:val="20"/>
                <w:szCs w:val="20"/>
                <w:lang w:eastAsia="lt-LT"/>
              </w:rPr>
              <w:t>Teikėjas turi teisę teikti finansinių ataskaitų audito paslaugas Lietuvos Respublikoje, yra įrašytas į Lietuvos Respublikos audito įmonių sąrašą.</w:t>
            </w:r>
          </w:p>
        </w:tc>
        <w:tc>
          <w:tcPr>
            <w:tcW w:w="5103" w:type="dxa"/>
          </w:tcPr>
          <w:p w14:paraId="7BC70E7A" w14:textId="77777777" w:rsidR="00070C35" w:rsidRPr="00070C35" w:rsidRDefault="00070C35" w:rsidP="00070C35">
            <w:pPr>
              <w:tabs>
                <w:tab w:val="left" w:pos="568"/>
              </w:tabs>
              <w:spacing w:after="160"/>
              <w:jc w:val="both"/>
              <w:rPr>
                <w:rFonts w:ascii="Arial" w:eastAsiaTheme="minorEastAsia" w:hAnsi="Arial" w:cs="Arial"/>
                <w:sz w:val="20"/>
                <w:szCs w:val="20"/>
                <w:lang w:eastAsia="lt-LT"/>
              </w:rPr>
            </w:pPr>
            <w:r w:rsidRPr="00070C35">
              <w:rPr>
                <w:rFonts w:ascii="Arial" w:eastAsiaTheme="minorEastAsia" w:hAnsi="Arial" w:cs="Arial"/>
                <w:sz w:val="20"/>
                <w:szCs w:val="20"/>
                <w:lang w:eastAsia="lt-LT"/>
              </w:rPr>
              <w:t>Lietuvos auditorių rūmų išduotas pažymėjimas, patvirtinantis, kad teikėjas yra įrašytas į audito įmonių sąrašą ir turi teisę verstis audito veikla.</w:t>
            </w:r>
          </w:p>
          <w:p w14:paraId="1E8359F4" w14:textId="77777777" w:rsidR="00070C35" w:rsidRPr="00070C35" w:rsidRDefault="00070C35" w:rsidP="00070C35">
            <w:pPr>
              <w:tabs>
                <w:tab w:val="left" w:pos="324"/>
              </w:tabs>
              <w:ind w:left="27"/>
              <w:jc w:val="both"/>
              <w:rPr>
                <w:rFonts w:ascii="Arial" w:eastAsiaTheme="minorEastAsia" w:hAnsi="Arial" w:cs="Arial"/>
                <w:sz w:val="20"/>
                <w:szCs w:val="20"/>
                <w:lang w:eastAsia="lt-LT"/>
              </w:rPr>
            </w:pPr>
          </w:p>
        </w:tc>
      </w:tr>
      <w:tr w:rsidR="00070C35" w:rsidRPr="00070C35" w14:paraId="285C9C82" w14:textId="77777777" w:rsidTr="00DE47E6">
        <w:trPr>
          <w:trHeight w:val="1973"/>
        </w:trPr>
        <w:tc>
          <w:tcPr>
            <w:tcW w:w="55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Pr>
          <w:p w14:paraId="24FB367F" w14:textId="77777777" w:rsidR="00070C35" w:rsidRPr="00070C35" w:rsidRDefault="00070C35" w:rsidP="00070C35">
            <w:pPr>
              <w:spacing w:before="60" w:after="60" w:line="256" w:lineRule="auto"/>
              <w:rPr>
                <w:rFonts w:ascii="Arial" w:eastAsiaTheme="minorHAnsi" w:hAnsi="Arial" w:cs="Arial"/>
                <w:b/>
                <w:bCs/>
                <w:sz w:val="20"/>
                <w:szCs w:val="20"/>
                <w:lang w:eastAsia="lt-LT"/>
              </w:rPr>
            </w:pPr>
            <w:r w:rsidRPr="00070C35">
              <w:rPr>
                <w:rFonts w:ascii="Arial" w:eastAsiaTheme="minorHAnsi" w:hAnsi="Arial" w:cs="Arial"/>
                <w:b/>
                <w:bCs/>
                <w:sz w:val="20"/>
                <w:szCs w:val="20"/>
                <w:lang w:eastAsia="lt-LT"/>
              </w:rPr>
              <w:t>1.2.</w:t>
            </w:r>
          </w:p>
        </w:tc>
        <w:tc>
          <w:tcPr>
            <w:tcW w:w="4548" w:type="dxa"/>
          </w:tcPr>
          <w:p w14:paraId="54667BA1" w14:textId="77777777" w:rsidR="00070C35" w:rsidRPr="00070C35" w:rsidRDefault="00070C35" w:rsidP="00070C35">
            <w:pPr>
              <w:tabs>
                <w:tab w:val="left" w:pos="567"/>
              </w:tabs>
              <w:spacing w:after="160" w:line="276" w:lineRule="auto"/>
              <w:jc w:val="both"/>
              <w:rPr>
                <w:rFonts w:ascii="Arial" w:eastAsiaTheme="minorEastAsia" w:hAnsi="Arial" w:cs="Arial"/>
                <w:sz w:val="20"/>
                <w:szCs w:val="20"/>
                <w:lang w:eastAsia="lt-LT"/>
              </w:rPr>
            </w:pPr>
            <w:r w:rsidRPr="00070C35">
              <w:rPr>
                <w:rFonts w:ascii="Arial" w:eastAsiaTheme="minorEastAsia" w:hAnsi="Arial" w:cs="Arial"/>
                <w:sz w:val="20"/>
                <w:szCs w:val="20"/>
                <w:lang w:eastAsia="lt-LT"/>
              </w:rPr>
              <w:t>Paslaugų teikėjas neturi turėti galiojančių drausminių nuobaudų (nurodymų ir (ar) poveikio priemonių), Audito, apskaitos, turto vertinimo ir nemokumo valdymo tarnybos prie Lietuvos Respublikos finansų ministerijos paskirtų vadovaujantis Lietuvos Respublikos finansinių ataskaitų audito įstatymu.</w:t>
            </w:r>
          </w:p>
        </w:tc>
        <w:tc>
          <w:tcPr>
            <w:tcW w:w="5103" w:type="dxa"/>
          </w:tcPr>
          <w:p w14:paraId="7AA1B2FD" w14:textId="77777777" w:rsidR="00070C35" w:rsidRPr="00070C35" w:rsidRDefault="00070C35" w:rsidP="00070C35">
            <w:pPr>
              <w:tabs>
                <w:tab w:val="left" w:pos="568"/>
              </w:tabs>
              <w:spacing w:after="160"/>
              <w:jc w:val="both"/>
              <w:rPr>
                <w:rFonts w:ascii="Arial" w:eastAsiaTheme="minorEastAsia" w:hAnsi="Arial" w:cs="Arial"/>
                <w:sz w:val="20"/>
                <w:szCs w:val="20"/>
                <w:lang w:eastAsia="lt-LT"/>
              </w:rPr>
            </w:pPr>
            <w:r w:rsidRPr="00070C35">
              <w:rPr>
                <w:rFonts w:ascii="Arial" w:eastAsiaTheme="minorEastAsia" w:hAnsi="Arial" w:cs="Arial"/>
                <w:sz w:val="20"/>
                <w:szCs w:val="20"/>
                <w:lang w:eastAsia="lt-LT"/>
              </w:rPr>
              <w:t xml:space="preserve">Komisija pati tikrina duomenis Lietuvos auditorių rūmų svetainėje </w:t>
            </w:r>
            <w:hyperlink r:id="rId5" w:history="1">
              <w:r w:rsidRPr="00070C35">
                <w:rPr>
                  <w:rFonts w:ascii="Verdana" w:hAnsi="Verdana"/>
                  <w:color w:val="0000FF"/>
                  <w:sz w:val="20"/>
                  <w:szCs w:val="20"/>
                  <w:u w:val="single"/>
                  <w:lang w:eastAsia="lt-LT"/>
                </w:rPr>
                <w:t>https://lar.lt</w:t>
              </w:r>
            </w:hyperlink>
            <w:r w:rsidRPr="00070C35">
              <w:rPr>
                <w:rFonts w:ascii="Arial" w:eastAsiaTheme="minorEastAsia" w:hAnsi="Arial" w:cs="Arial"/>
                <w:sz w:val="20"/>
                <w:szCs w:val="20"/>
                <w:lang w:eastAsia="lt-LT"/>
              </w:rPr>
              <w:t xml:space="preserve"> ir Audito, apskaitos, turto vertinimo ir nemokumo valdymo tarnybos prie Lietuvos Respublikos finansų ministerijos svetainėje (www.avnt.lt) (duomenys tikrinami pasiūlymų pateikimo (vokų su techniniais pasiūlymais plėšimo) termino dienai).</w:t>
            </w:r>
          </w:p>
        </w:tc>
      </w:tr>
      <w:tr w:rsidR="00070C35" w:rsidRPr="00070C35" w14:paraId="434348C4" w14:textId="77777777" w:rsidTr="00DE47E6">
        <w:trPr>
          <w:trHeight w:val="562"/>
        </w:trPr>
        <w:tc>
          <w:tcPr>
            <w:tcW w:w="55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Pr>
          <w:p w14:paraId="03ECDFCD" w14:textId="77777777" w:rsidR="00070C35" w:rsidRPr="00070C35" w:rsidRDefault="00070C35" w:rsidP="00070C35">
            <w:pPr>
              <w:spacing w:before="60" w:after="60" w:line="256" w:lineRule="auto"/>
              <w:rPr>
                <w:rFonts w:ascii="Arial" w:eastAsiaTheme="minorHAnsi" w:hAnsi="Arial" w:cs="Arial"/>
                <w:b/>
                <w:bCs/>
                <w:sz w:val="20"/>
                <w:szCs w:val="20"/>
                <w:lang w:eastAsia="lt-LT"/>
              </w:rPr>
            </w:pPr>
            <w:r w:rsidRPr="00070C35">
              <w:rPr>
                <w:rFonts w:ascii="Arial" w:eastAsiaTheme="minorHAnsi" w:hAnsi="Arial" w:cs="Arial"/>
                <w:b/>
                <w:bCs/>
                <w:sz w:val="20"/>
                <w:szCs w:val="20"/>
                <w:lang w:eastAsia="lt-LT"/>
              </w:rPr>
              <w:t>2.</w:t>
            </w:r>
          </w:p>
        </w:tc>
        <w:tc>
          <w:tcPr>
            <w:tcW w:w="9651" w:type="dxa"/>
            <w:gridSpan w:val="2"/>
            <w:shd w:val="clear" w:color="auto" w:fill="DAEEF3" w:themeFill="accent5" w:themeFillTint="33"/>
          </w:tcPr>
          <w:p w14:paraId="31527445" w14:textId="77777777" w:rsidR="00070C35" w:rsidRPr="00070C35" w:rsidRDefault="00070C35" w:rsidP="00070C35">
            <w:pPr>
              <w:tabs>
                <w:tab w:val="left" w:pos="568"/>
              </w:tabs>
              <w:spacing w:after="160"/>
              <w:jc w:val="center"/>
              <w:rPr>
                <w:rFonts w:ascii="Arial" w:eastAsiaTheme="minorEastAsia" w:hAnsi="Arial" w:cs="Arial"/>
                <w:b/>
                <w:sz w:val="20"/>
                <w:szCs w:val="20"/>
                <w:lang w:eastAsia="lt-LT"/>
              </w:rPr>
            </w:pPr>
            <w:r w:rsidRPr="00070C35">
              <w:rPr>
                <w:rFonts w:ascii="Arial" w:eastAsiaTheme="minorEastAsia" w:hAnsi="Arial" w:cs="Arial"/>
                <w:b/>
                <w:sz w:val="20"/>
                <w:szCs w:val="20"/>
                <w:lang w:eastAsia="lt-LT"/>
              </w:rPr>
              <w:t>Tiekėjo techninis ir profesinis pajėgumas</w:t>
            </w:r>
          </w:p>
        </w:tc>
      </w:tr>
      <w:tr w:rsidR="00070C35" w:rsidRPr="00070C35" w14:paraId="1800CA3C" w14:textId="77777777" w:rsidTr="00DE47E6">
        <w:trPr>
          <w:trHeight w:val="58"/>
        </w:trPr>
        <w:tc>
          <w:tcPr>
            <w:tcW w:w="55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Pr>
          <w:p w14:paraId="074B6EE8" w14:textId="77777777" w:rsidR="00070C35" w:rsidRPr="00070C35" w:rsidRDefault="00070C35" w:rsidP="00070C35">
            <w:pPr>
              <w:spacing w:before="60" w:after="60" w:line="256" w:lineRule="auto"/>
              <w:rPr>
                <w:rFonts w:ascii="Arial" w:eastAsiaTheme="minorHAnsi" w:hAnsi="Arial" w:cs="Arial"/>
                <w:b/>
                <w:bCs/>
                <w:sz w:val="20"/>
                <w:szCs w:val="20"/>
                <w:lang w:eastAsia="lt-LT"/>
              </w:rPr>
            </w:pPr>
            <w:r w:rsidRPr="00070C35">
              <w:rPr>
                <w:rFonts w:ascii="Arial" w:eastAsiaTheme="minorHAnsi" w:hAnsi="Arial" w:cs="Arial"/>
                <w:b/>
                <w:bCs/>
                <w:sz w:val="20"/>
                <w:szCs w:val="20"/>
                <w:lang w:eastAsia="lt-LT"/>
              </w:rPr>
              <w:t>2.1.</w:t>
            </w:r>
          </w:p>
        </w:tc>
        <w:tc>
          <w:tcPr>
            <w:tcW w:w="4548" w:type="dxa"/>
          </w:tcPr>
          <w:p w14:paraId="1E9E711B" w14:textId="45A126BE" w:rsidR="007813DF" w:rsidRDefault="007813DF" w:rsidP="007813DF">
            <w:pPr>
              <w:spacing w:after="160" w:line="276" w:lineRule="auto"/>
              <w:contextualSpacing/>
              <w:jc w:val="both"/>
              <w:rPr>
                <w:rFonts w:ascii="Arial" w:hAnsi="Arial" w:cs="Arial"/>
                <w:sz w:val="20"/>
                <w:szCs w:val="20"/>
                <w:lang w:eastAsia="lt-LT"/>
              </w:rPr>
            </w:pPr>
            <w:r w:rsidRPr="007813DF">
              <w:rPr>
                <w:rFonts w:ascii="Arial" w:hAnsi="Arial" w:cs="Arial"/>
                <w:sz w:val="20"/>
                <w:szCs w:val="20"/>
                <w:lang w:eastAsia="lt-LT"/>
              </w:rPr>
              <w:t xml:space="preserve">Tiekėjas per pastaruosius 3 (trejus) metus iki pasiūlymų pateikimo termino pabaigos arba per laiką nuo Tiekėjo įregistravimo dienos (jeigu veikla vykdoma trumpiau) turi būti tinkamai įvykdęs bent vieną ar kelias finansinių ataskaitų audito paslaugų </w:t>
            </w:r>
            <w:r>
              <w:rPr>
                <w:rFonts w:ascii="Arial" w:hAnsi="Arial" w:cs="Arial"/>
                <w:sz w:val="20"/>
                <w:szCs w:val="20"/>
                <w:lang w:eastAsia="lt-LT"/>
              </w:rPr>
              <w:t xml:space="preserve">panašias </w:t>
            </w:r>
            <w:r w:rsidRPr="007813DF">
              <w:rPr>
                <w:rFonts w:ascii="Arial" w:hAnsi="Arial" w:cs="Arial"/>
                <w:sz w:val="20"/>
                <w:szCs w:val="20"/>
                <w:lang w:eastAsia="lt-LT"/>
              </w:rPr>
              <w:t>sutartis.</w:t>
            </w:r>
          </w:p>
          <w:p w14:paraId="525832C5" w14:textId="6B365D5D" w:rsidR="007813DF" w:rsidRPr="007813DF" w:rsidRDefault="007813DF" w:rsidP="007813DF">
            <w:pPr>
              <w:spacing w:after="160" w:line="276" w:lineRule="auto"/>
              <w:contextualSpacing/>
              <w:jc w:val="both"/>
              <w:rPr>
                <w:rFonts w:ascii="Arial" w:hAnsi="Arial" w:cs="Arial"/>
                <w:sz w:val="20"/>
                <w:szCs w:val="20"/>
                <w:lang w:eastAsia="lt-LT"/>
              </w:rPr>
            </w:pPr>
            <w:r w:rsidRPr="007813DF">
              <w:rPr>
                <w:rFonts w:ascii="Arial" w:hAnsi="Arial" w:cs="Arial"/>
                <w:sz w:val="20"/>
                <w:szCs w:val="20"/>
                <w:lang w:eastAsia="lt-LT"/>
              </w:rPr>
              <w:t>Panašiomis sutartimis</w:t>
            </w:r>
            <w:r>
              <w:rPr>
                <w:rFonts w:ascii="Arial" w:hAnsi="Arial" w:cs="Arial"/>
                <w:sz w:val="20"/>
                <w:szCs w:val="20"/>
                <w:lang w:eastAsia="lt-LT"/>
              </w:rPr>
              <w:t xml:space="preserve"> laikomos sutartys, kurių objektas - </w:t>
            </w:r>
            <w:r>
              <w:t xml:space="preserve"> </w:t>
            </w:r>
            <w:r w:rsidRPr="007813DF">
              <w:rPr>
                <w:rFonts w:ascii="Arial" w:hAnsi="Arial" w:cs="Arial"/>
                <w:sz w:val="20"/>
                <w:szCs w:val="20"/>
                <w:lang w:eastAsia="lt-LT"/>
              </w:rPr>
              <w:t>finansinių ataskaitų parengtų pagal  Lietuvos finansinės atskaitomybės standartus audito bei reguliuojamos veiklos ataskaitų audito paslaugos viešojo intereso paslaugų srities įmonėse</w:t>
            </w:r>
            <w:r>
              <w:rPr>
                <w:rFonts w:ascii="Arial" w:hAnsi="Arial" w:cs="Arial"/>
                <w:sz w:val="20"/>
                <w:szCs w:val="20"/>
                <w:lang w:eastAsia="lt-LT"/>
              </w:rPr>
              <w:t>.</w:t>
            </w:r>
          </w:p>
          <w:p w14:paraId="3F65DFB1" w14:textId="77777777" w:rsidR="007813DF" w:rsidRPr="007813DF" w:rsidRDefault="007813DF" w:rsidP="007813DF">
            <w:pPr>
              <w:spacing w:after="160" w:line="276" w:lineRule="auto"/>
              <w:contextualSpacing/>
              <w:jc w:val="both"/>
              <w:rPr>
                <w:rFonts w:ascii="Arial" w:hAnsi="Arial" w:cs="Arial"/>
                <w:sz w:val="20"/>
                <w:szCs w:val="20"/>
                <w:lang w:eastAsia="lt-LT"/>
              </w:rPr>
            </w:pPr>
          </w:p>
          <w:p w14:paraId="176AE21A" w14:textId="42435CB2" w:rsidR="007813DF" w:rsidRDefault="007813DF" w:rsidP="007813DF">
            <w:pPr>
              <w:spacing w:after="160" w:line="276" w:lineRule="auto"/>
              <w:contextualSpacing/>
              <w:jc w:val="both"/>
              <w:rPr>
                <w:rFonts w:ascii="Arial" w:hAnsi="Arial" w:cs="Arial"/>
                <w:sz w:val="20"/>
                <w:szCs w:val="20"/>
                <w:lang w:eastAsia="lt-LT"/>
              </w:rPr>
            </w:pPr>
            <w:r w:rsidRPr="007813DF">
              <w:rPr>
                <w:rFonts w:ascii="Arial" w:hAnsi="Arial" w:cs="Arial"/>
                <w:sz w:val="20"/>
                <w:szCs w:val="20"/>
                <w:lang w:eastAsia="lt-LT"/>
              </w:rPr>
              <w:t>Reikalaujama, kad bent vienos sutarties vertė arba kelių sutarčių bendra vertė būtų ne mažesnė kaip 25 000 Eur be PVM.</w:t>
            </w:r>
          </w:p>
          <w:p w14:paraId="5372780A" w14:textId="77777777" w:rsidR="007813DF" w:rsidRDefault="007813DF" w:rsidP="00070C35">
            <w:pPr>
              <w:spacing w:after="160" w:line="276" w:lineRule="auto"/>
              <w:contextualSpacing/>
              <w:jc w:val="both"/>
              <w:rPr>
                <w:rFonts w:ascii="Arial" w:hAnsi="Arial" w:cs="Arial"/>
                <w:sz w:val="20"/>
                <w:szCs w:val="20"/>
                <w:lang w:eastAsia="lt-LT"/>
              </w:rPr>
            </w:pPr>
          </w:p>
          <w:p w14:paraId="2195EE87" w14:textId="77777777" w:rsidR="007813DF" w:rsidRDefault="007813DF" w:rsidP="00070C35">
            <w:pPr>
              <w:spacing w:after="160" w:line="276" w:lineRule="auto"/>
              <w:contextualSpacing/>
              <w:jc w:val="both"/>
              <w:rPr>
                <w:rFonts w:ascii="Arial" w:hAnsi="Arial" w:cs="Arial"/>
                <w:sz w:val="20"/>
                <w:szCs w:val="20"/>
                <w:lang w:eastAsia="lt-LT"/>
              </w:rPr>
            </w:pPr>
          </w:p>
          <w:p w14:paraId="73EA7CBD" w14:textId="1FA8A38F" w:rsidR="00070C35" w:rsidRPr="00070C35" w:rsidRDefault="00070C35" w:rsidP="00070C35">
            <w:pPr>
              <w:spacing w:after="160" w:line="276" w:lineRule="auto"/>
              <w:contextualSpacing/>
              <w:jc w:val="both"/>
              <w:rPr>
                <w:rFonts w:ascii="Arial" w:hAnsi="Arial" w:cs="Arial"/>
                <w:sz w:val="20"/>
                <w:szCs w:val="20"/>
                <w:lang w:eastAsia="lt-LT"/>
              </w:rPr>
            </w:pPr>
          </w:p>
        </w:tc>
        <w:tc>
          <w:tcPr>
            <w:tcW w:w="5103" w:type="dxa"/>
          </w:tcPr>
          <w:p w14:paraId="05C0634A" w14:textId="77777777" w:rsidR="00070C35" w:rsidRPr="00070C35" w:rsidRDefault="00070C35" w:rsidP="00070C35">
            <w:pPr>
              <w:tabs>
                <w:tab w:val="left" w:pos="568"/>
              </w:tabs>
              <w:spacing w:after="160"/>
              <w:jc w:val="both"/>
              <w:rPr>
                <w:rFonts w:ascii="Arial" w:eastAsiaTheme="minorEastAsia" w:hAnsi="Arial" w:cs="Arial"/>
                <w:b/>
                <w:sz w:val="20"/>
                <w:szCs w:val="20"/>
                <w:u w:val="single"/>
                <w:lang w:eastAsia="lt-LT"/>
              </w:rPr>
            </w:pPr>
            <w:r w:rsidRPr="00070C35">
              <w:rPr>
                <w:rFonts w:ascii="Arial" w:eastAsiaTheme="minorEastAsia" w:hAnsi="Arial" w:cs="Arial"/>
                <w:sz w:val="20"/>
                <w:szCs w:val="20"/>
                <w:lang w:eastAsia="lt-LT"/>
              </w:rPr>
              <w:t>Pagrindinių per pastaruosius 3 metus suteiktų paslaugų sąrašas</w:t>
            </w:r>
            <w:r w:rsidRPr="00070C35">
              <w:rPr>
                <w:rFonts w:ascii="Arial" w:eastAsiaTheme="minorEastAsia" w:hAnsi="Arial" w:cs="Arial"/>
                <w:i/>
                <w:sz w:val="20"/>
                <w:szCs w:val="20"/>
                <w:lang w:eastAsia="lt-LT"/>
              </w:rPr>
              <w:t>,</w:t>
            </w:r>
            <w:r w:rsidRPr="00070C35">
              <w:rPr>
                <w:rFonts w:ascii="Arial" w:eastAsiaTheme="minorEastAsia" w:hAnsi="Arial" w:cs="Arial"/>
                <w:sz w:val="20"/>
                <w:szCs w:val="20"/>
                <w:lang w:eastAsia="lt-LT"/>
              </w:rPr>
              <w:t xml:space="preserve"> užpildytas pagal Pirkimo sąlygų 3 priedo 1 priedėlyje 1 lentelę „Informacija apie Tiekėjo sutartis“. Ir užsakovų pažymomis, kuriose būtų nurodytos suteiktų paslaugų pavadinimas, laikotarpis, ir įvertinimas, kad paslaugos buvo suteiktos </w:t>
            </w:r>
            <w:r w:rsidRPr="00070C35">
              <w:rPr>
                <w:rFonts w:ascii="Arial" w:eastAsiaTheme="minorEastAsia" w:hAnsi="Arial" w:cs="Arial"/>
                <w:b/>
                <w:sz w:val="20"/>
                <w:szCs w:val="20"/>
                <w:u w:val="single"/>
                <w:lang w:eastAsia="lt-LT"/>
              </w:rPr>
              <w:t>tinkamai.</w:t>
            </w:r>
          </w:p>
          <w:p w14:paraId="40ADAE7A" w14:textId="77777777" w:rsidR="00070C35" w:rsidRPr="00070C35" w:rsidRDefault="00070C35" w:rsidP="00070C35">
            <w:pPr>
              <w:tabs>
                <w:tab w:val="left" w:pos="568"/>
              </w:tabs>
              <w:spacing w:after="160"/>
              <w:jc w:val="both"/>
              <w:rPr>
                <w:rFonts w:ascii="Arial" w:eastAsiaTheme="minorEastAsia" w:hAnsi="Arial" w:cs="Arial"/>
                <w:sz w:val="20"/>
                <w:szCs w:val="20"/>
                <w:lang w:eastAsia="lt-LT"/>
              </w:rPr>
            </w:pPr>
            <w:r w:rsidRPr="00070C35">
              <w:rPr>
                <w:rFonts w:ascii="Arial" w:eastAsiaTheme="minorEastAsia" w:hAnsi="Arial" w:cs="Arial"/>
                <w:sz w:val="20"/>
                <w:szCs w:val="20"/>
                <w:lang w:eastAsia="lt-LT"/>
              </w:rPr>
              <w:t xml:space="preserve">Atitikčiai įrodyti tiekėjas gali teikti ir suteiktų paslaugų priėmimo-perdavimo aktus jei juose yra nurodyta informacija, kad tiekėjas paslaugas suteikė tinkamai. </w:t>
            </w:r>
          </w:p>
          <w:p w14:paraId="620B58AF" w14:textId="77777777" w:rsidR="00070C35" w:rsidRPr="00070C35" w:rsidRDefault="00070C35" w:rsidP="00070C35">
            <w:pPr>
              <w:tabs>
                <w:tab w:val="left" w:pos="568"/>
              </w:tabs>
              <w:spacing w:after="160"/>
              <w:jc w:val="both"/>
              <w:rPr>
                <w:rFonts w:ascii="Arial" w:eastAsiaTheme="minorEastAsia" w:hAnsi="Arial" w:cs="Arial"/>
                <w:sz w:val="20"/>
                <w:szCs w:val="20"/>
                <w:lang w:eastAsia="lt-LT"/>
              </w:rPr>
            </w:pPr>
            <w:r w:rsidRPr="00070C35">
              <w:rPr>
                <w:rFonts w:ascii="Arial" w:eastAsiaTheme="minorEastAsia" w:hAnsi="Arial" w:cs="Arial"/>
                <w:sz w:val="20"/>
                <w:szCs w:val="20"/>
                <w:lang w:eastAsia="lt-LT"/>
              </w:rPr>
              <w:t>Pateiktų dokumentų visuma turi įrodyti atitikimą kvalifikacijos reikalavimui.</w:t>
            </w:r>
          </w:p>
          <w:p w14:paraId="68560DA9" w14:textId="77777777" w:rsidR="00070C35" w:rsidRPr="00070C35" w:rsidRDefault="00070C35" w:rsidP="00070C35">
            <w:pPr>
              <w:tabs>
                <w:tab w:val="left" w:pos="568"/>
              </w:tabs>
              <w:spacing w:after="160"/>
              <w:jc w:val="both"/>
              <w:rPr>
                <w:rFonts w:ascii="Arial" w:eastAsiaTheme="minorEastAsia" w:hAnsi="Arial" w:cs="Arial"/>
                <w:i/>
                <w:sz w:val="20"/>
                <w:szCs w:val="20"/>
                <w:lang w:eastAsia="lt-LT"/>
              </w:rPr>
            </w:pPr>
          </w:p>
          <w:p w14:paraId="4856EF4D" w14:textId="77777777" w:rsidR="00070C35" w:rsidRPr="00070C35" w:rsidRDefault="00070C35" w:rsidP="00070C35">
            <w:pPr>
              <w:tabs>
                <w:tab w:val="left" w:pos="568"/>
              </w:tabs>
              <w:spacing w:after="160"/>
              <w:jc w:val="both"/>
              <w:rPr>
                <w:rFonts w:ascii="Arial" w:eastAsiaTheme="minorEastAsia" w:hAnsi="Arial" w:cs="Arial"/>
                <w:i/>
                <w:sz w:val="20"/>
                <w:szCs w:val="20"/>
                <w:lang w:eastAsia="lt-LT"/>
              </w:rPr>
            </w:pPr>
            <w:r w:rsidRPr="00070C35">
              <w:rPr>
                <w:rFonts w:ascii="Arial" w:eastAsiaTheme="minorEastAsia" w:hAnsi="Arial" w:cs="Arial"/>
                <w:i/>
                <w:sz w:val="20"/>
                <w:szCs w:val="20"/>
                <w:lang w:eastAsia="lt-LT"/>
              </w:rPr>
              <w:t xml:space="preserve">Pastabos: </w:t>
            </w:r>
          </w:p>
          <w:p w14:paraId="4A272DD2" w14:textId="77777777" w:rsidR="00070C35" w:rsidRPr="00070C35" w:rsidRDefault="00070C35" w:rsidP="00070C35">
            <w:pPr>
              <w:numPr>
                <w:ilvl w:val="0"/>
                <w:numId w:val="3"/>
              </w:numPr>
              <w:tabs>
                <w:tab w:val="left" w:pos="568"/>
              </w:tabs>
              <w:spacing w:after="160" w:line="276" w:lineRule="auto"/>
              <w:ind w:left="357" w:hanging="357"/>
              <w:contextualSpacing/>
              <w:jc w:val="both"/>
              <w:rPr>
                <w:rFonts w:ascii="Arial" w:hAnsi="Arial" w:cs="Arial"/>
                <w:i/>
                <w:sz w:val="20"/>
                <w:szCs w:val="20"/>
                <w:lang w:eastAsia="lt-LT"/>
              </w:rPr>
            </w:pPr>
            <w:r w:rsidRPr="00070C35">
              <w:rPr>
                <w:rFonts w:ascii="Arial" w:hAnsi="Arial" w:cs="Arial"/>
                <w:i/>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5C15AAC1" w14:textId="77777777" w:rsidR="00070C35" w:rsidRPr="00070C35" w:rsidRDefault="00070C35" w:rsidP="00070C35">
            <w:pPr>
              <w:numPr>
                <w:ilvl w:val="0"/>
                <w:numId w:val="3"/>
              </w:numPr>
              <w:tabs>
                <w:tab w:val="left" w:pos="568"/>
              </w:tabs>
              <w:spacing w:after="160" w:line="276" w:lineRule="auto"/>
              <w:ind w:left="357" w:hanging="357"/>
              <w:contextualSpacing/>
              <w:jc w:val="both"/>
              <w:rPr>
                <w:rFonts w:ascii="Arial" w:hAnsi="Arial" w:cs="Arial"/>
                <w:i/>
                <w:sz w:val="20"/>
                <w:szCs w:val="20"/>
                <w:lang w:eastAsia="lt-LT"/>
              </w:rPr>
            </w:pPr>
            <w:r w:rsidRPr="00070C35">
              <w:rPr>
                <w:rFonts w:ascii="Arial" w:hAnsi="Arial" w:cs="Arial"/>
                <w:i/>
                <w:sz w:val="20"/>
                <w:szCs w:val="20"/>
                <w:lang w:eastAsia="lt-LT"/>
              </w:rPr>
              <w:lastRenderedPageBreak/>
              <w:t>tiekėjas gali remtis kitų ūkio subjektų pajėgumais tik tuo atveju, jeigu tie subjektai patys vykdys tą pirkimo sutarties dalį, kuriai reikia jų turimų pajėgumų;</w:t>
            </w:r>
          </w:p>
          <w:p w14:paraId="4644834F" w14:textId="77777777" w:rsidR="00070C35" w:rsidRPr="00070C35" w:rsidRDefault="00070C35" w:rsidP="00070C35">
            <w:pPr>
              <w:numPr>
                <w:ilvl w:val="0"/>
                <w:numId w:val="3"/>
              </w:numPr>
              <w:tabs>
                <w:tab w:val="left" w:pos="568"/>
              </w:tabs>
              <w:spacing w:after="160" w:line="276" w:lineRule="auto"/>
              <w:ind w:left="357" w:hanging="357"/>
              <w:contextualSpacing/>
              <w:jc w:val="both"/>
              <w:rPr>
                <w:rFonts w:ascii="Arial" w:hAnsi="Arial" w:cs="Arial"/>
                <w:i/>
                <w:sz w:val="20"/>
                <w:szCs w:val="20"/>
                <w:lang w:eastAsia="lt-LT"/>
              </w:rPr>
            </w:pPr>
            <w:r w:rsidRPr="00070C35">
              <w:rPr>
                <w:rFonts w:ascii="Arial" w:hAnsi="Arial" w:cs="Arial"/>
                <w:i/>
                <w:sz w:val="20"/>
                <w:szCs w:val="20"/>
                <w:lang w:eastAsia="lt-LT"/>
              </w:rPr>
              <w:t xml:space="preserve"> subtiekėjams šis reikalavimas nenustatomas.</w:t>
            </w:r>
          </w:p>
          <w:p w14:paraId="4D6E3555" w14:textId="77777777" w:rsidR="00070C35" w:rsidRPr="00070C35" w:rsidRDefault="00070C35" w:rsidP="00070C35">
            <w:pPr>
              <w:tabs>
                <w:tab w:val="left" w:pos="568"/>
              </w:tabs>
              <w:spacing w:after="160"/>
              <w:jc w:val="both"/>
              <w:rPr>
                <w:rFonts w:ascii="Arial" w:eastAsiaTheme="minorEastAsia" w:hAnsi="Arial" w:cs="Arial"/>
                <w:sz w:val="20"/>
                <w:szCs w:val="20"/>
                <w:lang w:eastAsia="lt-LT"/>
              </w:rPr>
            </w:pPr>
          </w:p>
        </w:tc>
      </w:tr>
      <w:tr w:rsidR="00070C35" w:rsidRPr="00070C35" w14:paraId="648E5886" w14:textId="77777777" w:rsidTr="00DE47E6">
        <w:trPr>
          <w:trHeight w:val="4957"/>
        </w:trPr>
        <w:tc>
          <w:tcPr>
            <w:tcW w:w="55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Pr>
          <w:p w14:paraId="715B16CB" w14:textId="77777777" w:rsidR="00070C35" w:rsidRPr="00070C35" w:rsidRDefault="00070C35" w:rsidP="00070C35">
            <w:pPr>
              <w:spacing w:before="60" w:after="60" w:line="256" w:lineRule="auto"/>
              <w:rPr>
                <w:rFonts w:ascii="Arial" w:eastAsiaTheme="minorHAnsi" w:hAnsi="Arial" w:cs="Arial"/>
                <w:b/>
                <w:bCs/>
                <w:sz w:val="20"/>
                <w:szCs w:val="20"/>
                <w:lang w:eastAsia="lt-LT"/>
              </w:rPr>
            </w:pPr>
            <w:r w:rsidRPr="00070C35">
              <w:rPr>
                <w:rFonts w:ascii="Arial" w:eastAsiaTheme="minorHAnsi" w:hAnsi="Arial" w:cs="Arial"/>
                <w:b/>
                <w:bCs/>
                <w:sz w:val="20"/>
                <w:szCs w:val="20"/>
                <w:lang w:eastAsia="lt-LT"/>
              </w:rPr>
              <w:lastRenderedPageBreak/>
              <w:t>2.2.</w:t>
            </w:r>
          </w:p>
        </w:tc>
        <w:tc>
          <w:tcPr>
            <w:tcW w:w="4548" w:type="dxa"/>
          </w:tcPr>
          <w:p w14:paraId="4E865006" w14:textId="77777777" w:rsidR="00070C35" w:rsidRPr="00070C35" w:rsidRDefault="00070C35" w:rsidP="00070C35">
            <w:pPr>
              <w:spacing w:after="160" w:line="276" w:lineRule="auto"/>
              <w:contextualSpacing/>
              <w:jc w:val="both"/>
              <w:rPr>
                <w:rFonts w:ascii="Arial" w:hAnsi="Arial" w:cs="Arial"/>
                <w:sz w:val="20"/>
                <w:szCs w:val="20"/>
                <w:lang w:eastAsia="lt-LT"/>
              </w:rPr>
            </w:pPr>
            <w:r w:rsidRPr="00070C35">
              <w:rPr>
                <w:rFonts w:ascii="Arial" w:hAnsi="Arial" w:cs="Arial"/>
                <w:sz w:val="20"/>
                <w:szCs w:val="20"/>
                <w:lang w:eastAsia="lt-LT"/>
              </w:rPr>
              <w:t xml:space="preserve">Tiekėjas turi turėti bent 1 (vieną) </w:t>
            </w:r>
            <w:r w:rsidRPr="00070C35">
              <w:rPr>
                <w:rFonts w:ascii="Arial" w:hAnsi="Arial" w:cs="Arial"/>
                <w:b/>
                <w:sz w:val="20"/>
                <w:szCs w:val="20"/>
                <w:lang w:eastAsia="lt-LT"/>
              </w:rPr>
              <w:t>audito grupės vadovą*</w:t>
            </w:r>
            <w:r w:rsidRPr="00070C35">
              <w:rPr>
                <w:rFonts w:ascii="Arial" w:hAnsi="Arial" w:cs="Arial"/>
                <w:sz w:val="20"/>
                <w:szCs w:val="20"/>
                <w:lang w:eastAsia="lt-LT"/>
              </w:rPr>
              <w:t xml:space="preserve">, kuris turi: </w:t>
            </w:r>
          </w:p>
          <w:p w14:paraId="11B8CDC6" w14:textId="77777777" w:rsidR="00070C35" w:rsidRPr="00070C35" w:rsidRDefault="00070C35" w:rsidP="00070C35">
            <w:pPr>
              <w:spacing w:after="160" w:line="276" w:lineRule="auto"/>
              <w:contextualSpacing/>
              <w:jc w:val="both"/>
              <w:rPr>
                <w:rFonts w:ascii="Arial" w:hAnsi="Arial" w:cs="Arial"/>
                <w:sz w:val="20"/>
                <w:szCs w:val="20"/>
                <w:lang w:eastAsia="lt-LT"/>
              </w:rPr>
            </w:pPr>
            <w:r w:rsidRPr="00070C35">
              <w:rPr>
                <w:rFonts w:ascii="Arial" w:hAnsi="Arial" w:cs="Arial"/>
                <w:sz w:val="20"/>
                <w:szCs w:val="20"/>
                <w:lang w:eastAsia="lt-LT"/>
              </w:rPr>
              <w:t>a) teisę atlikti auditą;</w:t>
            </w:r>
          </w:p>
          <w:p w14:paraId="79BAE55D" w14:textId="77777777" w:rsidR="00070C35" w:rsidRPr="00070C35" w:rsidRDefault="00070C35" w:rsidP="00070C35">
            <w:pPr>
              <w:spacing w:after="160" w:line="276" w:lineRule="auto"/>
              <w:contextualSpacing/>
              <w:jc w:val="both"/>
              <w:rPr>
                <w:rFonts w:ascii="Arial" w:hAnsi="Arial" w:cs="Arial"/>
                <w:sz w:val="20"/>
                <w:szCs w:val="20"/>
                <w:lang w:eastAsia="lt-LT"/>
              </w:rPr>
            </w:pPr>
            <w:r w:rsidRPr="00070C35">
              <w:rPr>
                <w:rFonts w:ascii="Arial" w:hAnsi="Arial" w:cs="Arial"/>
                <w:sz w:val="20"/>
                <w:szCs w:val="20"/>
                <w:lang w:eastAsia="lt-LT"/>
              </w:rPr>
              <w:t xml:space="preserve">b) per pastaruosius 3 (trejus) metus yra vadovavęs audito grupei vykdant bent 1 (vieną) sutartį, kurios dalykas buvo </w:t>
            </w:r>
            <w:r w:rsidRPr="00070C35">
              <w:rPr>
                <w:sz w:val="20"/>
                <w:szCs w:val="20"/>
                <w:lang w:eastAsia="lt-LT"/>
              </w:rPr>
              <w:t xml:space="preserve"> </w:t>
            </w:r>
            <w:r w:rsidRPr="00070C35">
              <w:rPr>
                <w:rFonts w:ascii="Arial" w:hAnsi="Arial" w:cs="Arial"/>
                <w:sz w:val="20"/>
                <w:szCs w:val="20"/>
                <w:lang w:eastAsia="lt-LT"/>
              </w:rPr>
              <w:t xml:space="preserve">finansinių ataskaitų parengtų pagal  Lietuvos finansinės atskaitomybės standartus audito bei reguliuojamos veiklos ataskaitų audito paslaugos; </w:t>
            </w:r>
          </w:p>
          <w:p w14:paraId="11FE2915" w14:textId="77777777" w:rsidR="00070C35" w:rsidRPr="00070C35" w:rsidRDefault="00070C35" w:rsidP="00070C35">
            <w:pPr>
              <w:spacing w:after="160" w:line="276" w:lineRule="auto"/>
              <w:contextualSpacing/>
              <w:jc w:val="both"/>
              <w:rPr>
                <w:rFonts w:ascii="Arial" w:hAnsi="Arial" w:cs="Arial"/>
                <w:sz w:val="20"/>
                <w:szCs w:val="20"/>
                <w:lang w:eastAsia="lt-LT"/>
              </w:rPr>
            </w:pPr>
            <w:r w:rsidRPr="00070C35">
              <w:rPr>
                <w:rFonts w:ascii="Arial" w:hAnsi="Arial" w:cs="Arial"/>
                <w:sz w:val="20"/>
                <w:szCs w:val="20"/>
                <w:lang w:eastAsia="lt-LT"/>
              </w:rPr>
              <w:t xml:space="preserve">c) </w:t>
            </w:r>
            <w:r w:rsidRPr="00070C35">
              <w:rPr>
                <w:sz w:val="20"/>
                <w:szCs w:val="20"/>
                <w:lang w:eastAsia="lt-LT"/>
              </w:rPr>
              <w:t xml:space="preserve"> </w:t>
            </w:r>
            <w:r w:rsidRPr="00070C35">
              <w:rPr>
                <w:rFonts w:ascii="Arial" w:hAnsi="Arial" w:cs="Arial"/>
                <w:sz w:val="20"/>
                <w:szCs w:val="20"/>
                <w:lang w:eastAsia="lt-LT"/>
              </w:rPr>
              <w:t>per pastaruosius 5 (penkis) metus turėti ne mažesnę nei 2 (dviejų) metų auditoriaus darbo patirtį (vienu metu įgyvendintų projektų, įgytos patirties trukmė nėra sumuojama).</w:t>
            </w:r>
          </w:p>
          <w:p w14:paraId="5E7ACDB0" w14:textId="77777777" w:rsidR="00070C35" w:rsidRPr="00070C35" w:rsidRDefault="00070C35" w:rsidP="00070C35">
            <w:pPr>
              <w:spacing w:after="160" w:line="276" w:lineRule="auto"/>
              <w:contextualSpacing/>
              <w:jc w:val="both"/>
              <w:rPr>
                <w:rFonts w:ascii="Arial" w:hAnsi="Arial" w:cs="Arial"/>
                <w:sz w:val="20"/>
                <w:szCs w:val="20"/>
                <w:lang w:eastAsia="lt-LT"/>
              </w:rPr>
            </w:pPr>
            <w:r w:rsidRPr="00070C35">
              <w:rPr>
                <w:rFonts w:ascii="Arial" w:hAnsi="Arial" w:cs="Arial"/>
                <w:sz w:val="20"/>
                <w:szCs w:val="20"/>
                <w:lang w:eastAsia="lt-LT"/>
              </w:rPr>
              <w:t xml:space="preserve">d) </w:t>
            </w:r>
            <w:r w:rsidRPr="00070C35">
              <w:rPr>
                <w:sz w:val="20"/>
                <w:szCs w:val="20"/>
                <w:lang w:eastAsia="lt-LT"/>
              </w:rPr>
              <w:t xml:space="preserve"> </w:t>
            </w:r>
            <w:r w:rsidRPr="00070C35">
              <w:rPr>
                <w:rFonts w:ascii="Arial" w:hAnsi="Arial" w:cs="Arial"/>
                <w:sz w:val="20"/>
                <w:szCs w:val="20"/>
                <w:lang w:eastAsia="lt-LT"/>
              </w:rPr>
              <w:t>per pastaruosius 3 (trejus) metus iki pasiūlymų pateikimo termino pabaigos neturi turėti paskirtų Audito kokybės kontrolės komiteto ar Auditorių garbės teismo nuobaudų;</w:t>
            </w:r>
          </w:p>
          <w:p w14:paraId="2831C895" w14:textId="77777777" w:rsidR="00070C35" w:rsidRPr="00070C35" w:rsidRDefault="00070C35" w:rsidP="00070C35">
            <w:pPr>
              <w:spacing w:after="160" w:line="276" w:lineRule="auto"/>
              <w:contextualSpacing/>
              <w:jc w:val="both"/>
              <w:rPr>
                <w:rFonts w:ascii="Arial" w:hAnsi="Arial" w:cs="Arial"/>
                <w:sz w:val="20"/>
                <w:szCs w:val="20"/>
                <w:lang w:eastAsia="lt-LT"/>
              </w:rPr>
            </w:pPr>
          </w:p>
        </w:tc>
        <w:tc>
          <w:tcPr>
            <w:tcW w:w="5103" w:type="dxa"/>
            <w:vMerge w:val="restart"/>
            <w:vAlign w:val="center"/>
          </w:tcPr>
          <w:p w14:paraId="18E8C855" w14:textId="77777777" w:rsidR="00070C35" w:rsidRPr="00070C35" w:rsidRDefault="00070C35" w:rsidP="00070C35">
            <w:pPr>
              <w:contextualSpacing/>
              <w:jc w:val="both"/>
              <w:rPr>
                <w:rFonts w:ascii="Arial" w:eastAsia="Calibri" w:hAnsi="Arial" w:cs="Arial"/>
                <w:sz w:val="20"/>
                <w:szCs w:val="20"/>
              </w:rPr>
            </w:pPr>
            <w:r w:rsidRPr="00070C35">
              <w:rPr>
                <w:rFonts w:ascii="Arial" w:eastAsia="Calibri" w:hAnsi="Arial" w:cs="Arial"/>
                <w:sz w:val="20"/>
                <w:szCs w:val="20"/>
              </w:rPr>
              <w:t>Pateikiama:</w:t>
            </w:r>
          </w:p>
          <w:p w14:paraId="355A344E" w14:textId="77777777" w:rsidR="00070C35" w:rsidRPr="00070C35" w:rsidRDefault="00070C35" w:rsidP="00070C35">
            <w:pPr>
              <w:contextualSpacing/>
              <w:jc w:val="both"/>
              <w:rPr>
                <w:rFonts w:ascii="Arial" w:eastAsia="Calibri" w:hAnsi="Arial" w:cs="Arial"/>
                <w:sz w:val="20"/>
                <w:szCs w:val="20"/>
              </w:rPr>
            </w:pPr>
            <w:r w:rsidRPr="00070C35">
              <w:rPr>
                <w:rFonts w:ascii="Arial" w:eastAsia="Calibri" w:hAnsi="Arial" w:cs="Arial"/>
                <w:sz w:val="20"/>
                <w:szCs w:val="20"/>
              </w:rPr>
              <w:t xml:space="preserve"> 1) siūlomų specialistų sąrašas, </w:t>
            </w:r>
            <w:r w:rsidRPr="00070C35">
              <w:rPr>
                <w:rFonts w:ascii="Arial" w:hAnsi="Arial" w:cs="Arial"/>
                <w:sz w:val="20"/>
                <w:szCs w:val="20"/>
                <w:lang w:eastAsia="lt-LT"/>
              </w:rPr>
              <w:t xml:space="preserve"> </w:t>
            </w:r>
            <w:r w:rsidRPr="00070C35">
              <w:rPr>
                <w:rFonts w:ascii="Arial" w:eastAsia="Calibri" w:hAnsi="Arial" w:cs="Arial"/>
                <w:sz w:val="20"/>
                <w:szCs w:val="20"/>
              </w:rPr>
              <w:t>užpildytas pagal pirkimo sąlygų 3 priedo 1 priedėlyje 2 lentelėje „Informacija apie tiekėjo siūlomus specialistus“ esančią formą.</w:t>
            </w:r>
          </w:p>
          <w:p w14:paraId="60955C7D" w14:textId="77777777" w:rsidR="00070C35" w:rsidRPr="00070C35" w:rsidRDefault="00070C35" w:rsidP="00070C35">
            <w:pPr>
              <w:contextualSpacing/>
              <w:jc w:val="both"/>
              <w:rPr>
                <w:rFonts w:ascii="Arial" w:eastAsia="Calibri" w:hAnsi="Arial" w:cs="Arial"/>
                <w:sz w:val="20"/>
                <w:szCs w:val="20"/>
              </w:rPr>
            </w:pPr>
            <w:r w:rsidRPr="00070C35">
              <w:rPr>
                <w:rFonts w:ascii="Arial" w:eastAsia="Calibri" w:hAnsi="Arial" w:cs="Arial"/>
                <w:sz w:val="20"/>
                <w:szCs w:val="20"/>
              </w:rPr>
              <w:t xml:space="preserve">2) </w:t>
            </w:r>
            <w:r w:rsidRPr="00070C35">
              <w:rPr>
                <w:sz w:val="20"/>
                <w:szCs w:val="20"/>
                <w:lang w:eastAsia="lt-LT"/>
              </w:rPr>
              <w:t xml:space="preserve"> </w:t>
            </w:r>
            <w:r w:rsidRPr="00070C35">
              <w:rPr>
                <w:rFonts w:ascii="Arial" w:eastAsia="Calibri" w:hAnsi="Arial" w:cs="Arial"/>
                <w:sz w:val="20"/>
                <w:szCs w:val="20"/>
              </w:rPr>
              <w:t>Lietuvos auditorių rūmų išduotas pažymėjimas, patvirtinantis, kad asmuo yra įrašytas į auditorių sąrašą  arba atitinkamos užsienio šalies institucijos (profesinių ar veiklos tvarkytojų, valstybės įgaliotų institucijų pažymos, kaip yra nustatyta toje valstybėje, kurioje teikėjas registruotas) išduotas atestuoto auditoriaus pažymėjimas arba jam lygiavertis dokumentas.</w:t>
            </w:r>
          </w:p>
          <w:p w14:paraId="5D0A248A" w14:textId="77777777" w:rsidR="00070C35" w:rsidRPr="00070C35" w:rsidRDefault="00070C35" w:rsidP="00070C35">
            <w:pPr>
              <w:contextualSpacing/>
              <w:jc w:val="both"/>
              <w:rPr>
                <w:rFonts w:ascii="Arial" w:eastAsia="Calibri" w:hAnsi="Arial" w:cs="Arial"/>
                <w:sz w:val="20"/>
                <w:szCs w:val="20"/>
              </w:rPr>
            </w:pPr>
            <w:r w:rsidRPr="00070C35">
              <w:rPr>
                <w:rFonts w:ascii="Arial" w:eastAsia="Calibri" w:hAnsi="Arial" w:cs="Arial"/>
                <w:sz w:val="20"/>
                <w:szCs w:val="20"/>
              </w:rPr>
              <w:t xml:space="preserve">3) </w:t>
            </w:r>
            <w:r w:rsidRPr="00070C35">
              <w:rPr>
                <w:sz w:val="20"/>
                <w:szCs w:val="20"/>
                <w:lang w:eastAsia="lt-LT"/>
              </w:rPr>
              <w:t xml:space="preserve"> </w:t>
            </w:r>
            <w:r w:rsidRPr="00070C35">
              <w:rPr>
                <w:rFonts w:ascii="Arial" w:eastAsia="Calibri" w:hAnsi="Arial" w:cs="Arial"/>
                <w:sz w:val="20"/>
                <w:szCs w:val="20"/>
              </w:rPr>
              <w:t xml:space="preserve">kiekvieno sąraše nurodyto auditoriaus darbo patirties aprašymas pagal </w:t>
            </w:r>
            <w:r w:rsidRPr="00070C35">
              <w:rPr>
                <w:sz w:val="20"/>
                <w:szCs w:val="20"/>
                <w:lang w:eastAsia="lt-LT"/>
              </w:rPr>
              <w:t xml:space="preserve"> </w:t>
            </w:r>
            <w:r w:rsidRPr="00070C35">
              <w:rPr>
                <w:rFonts w:ascii="Arial" w:eastAsia="Calibri" w:hAnsi="Arial" w:cs="Arial"/>
                <w:sz w:val="20"/>
                <w:szCs w:val="20"/>
              </w:rPr>
              <w:t>pirkimo sąlygų 3 priedo 1 priedėlyje 3 lentelėje „Auditoriaus darbo patirties aprašymas“ esančią formą, kuriame nurodyta kvalifikacijos reikalavimus atitinkanti auditoriaus darbo patirtis, sutartys/auditai kurias jis vykdė, pareigos vykdant nurodytas sutartis/auditus, sutarčių/auditų  pavadinimai ir aprašymas, sutarties/audito  vykdymo laikotarpis (mėnesio tikslumu), užsakovo pavadinimas.</w:t>
            </w:r>
          </w:p>
          <w:p w14:paraId="6928A902" w14:textId="77777777" w:rsidR="00070C35" w:rsidRPr="00070C35" w:rsidRDefault="00070C35" w:rsidP="00070C35">
            <w:pPr>
              <w:contextualSpacing/>
              <w:jc w:val="both"/>
              <w:rPr>
                <w:rFonts w:ascii="Arial" w:eastAsia="Calibri" w:hAnsi="Arial" w:cs="Arial"/>
                <w:sz w:val="20"/>
                <w:szCs w:val="20"/>
              </w:rPr>
            </w:pPr>
            <w:r w:rsidRPr="00070C35">
              <w:rPr>
                <w:rFonts w:ascii="Arial" w:eastAsia="Calibri" w:hAnsi="Arial" w:cs="Arial"/>
                <w:sz w:val="20"/>
                <w:szCs w:val="20"/>
              </w:rPr>
              <w:t>4) dokumentai, patvirtinantys Audito kokybės kontrolės komiteto ar Auditorių garbės teismo nuobaudų nebuvimą</w:t>
            </w:r>
          </w:p>
          <w:p w14:paraId="57E89AA0" w14:textId="77777777" w:rsidR="00070C35" w:rsidRPr="00070C35" w:rsidRDefault="00070C35" w:rsidP="00070C35">
            <w:pPr>
              <w:contextualSpacing/>
              <w:jc w:val="both"/>
              <w:rPr>
                <w:rFonts w:ascii="Arial" w:eastAsia="Calibri" w:hAnsi="Arial" w:cs="Arial"/>
                <w:sz w:val="20"/>
                <w:szCs w:val="20"/>
              </w:rPr>
            </w:pPr>
          </w:p>
          <w:p w14:paraId="1180D15B" w14:textId="77777777" w:rsidR="00070C35" w:rsidRPr="00070C35" w:rsidRDefault="00070C35" w:rsidP="00070C35">
            <w:pPr>
              <w:tabs>
                <w:tab w:val="left" w:pos="568"/>
              </w:tabs>
              <w:jc w:val="both"/>
              <w:rPr>
                <w:rFonts w:ascii="Arial" w:eastAsiaTheme="minorEastAsia" w:hAnsi="Arial" w:cs="Arial"/>
                <w:i/>
                <w:sz w:val="20"/>
                <w:szCs w:val="20"/>
                <w:lang w:eastAsia="lt-LT"/>
              </w:rPr>
            </w:pPr>
            <w:r w:rsidRPr="00070C35">
              <w:rPr>
                <w:rFonts w:ascii="Arial" w:eastAsiaTheme="minorEastAsia" w:hAnsi="Arial" w:cs="Arial"/>
                <w:i/>
                <w:sz w:val="20"/>
                <w:szCs w:val="20"/>
                <w:lang w:eastAsia="lt-LT"/>
              </w:rPr>
              <w:t>Pastabos:</w:t>
            </w:r>
          </w:p>
          <w:p w14:paraId="15EC52BF" w14:textId="77777777" w:rsidR="00070C35" w:rsidRPr="00070C35" w:rsidRDefault="00070C35" w:rsidP="00070C35">
            <w:pPr>
              <w:tabs>
                <w:tab w:val="left" w:pos="568"/>
              </w:tabs>
              <w:jc w:val="both"/>
              <w:rPr>
                <w:rFonts w:ascii="Arial" w:eastAsiaTheme="minorEastAsia" w:hAnsi="Arial" w:cs="Arial"/>
                <w:i/>
                <w:sz w:val="20"/>
                <w:szCs w:val="20"/>
                <w:lang w:eastAsia="lt-LT"/>
              </w:rPr>
            </w:pPr>
            <w:r w:rsidRPr="00070C35">
              <w:rPr>
                <w:rFonts w:ascii="Arial" w:eastAsiaTheme="minorEastAsia" w:hAnsi="Arial" w:cs="Arial"/>
                <w:i/>
                <w:sz w:val="20"/>
                <w:szCs w:val="20"/>
                <w:lang w:eastAsia="lt-LT"/>
              </w:rPr>
              <w:t>· jeigu pasiūlymą teikia ūkio subjektų grupė – reikalavimą turi atitikti ūkio subjektų grupės nario (-</w:t>
            </w:r>
            <w:proofErr w:type="spellStart"/>
            <w:r w:rsidRPr="00070C35">
              <w:rPr>
                <w:rFonts w:ascii="Arial" w:eastAsiaTheme="minorEastAsia" w:hAnsi="Arial" w:cs="Arial"/>
                <w:i/>
                <w:sz w:val="20"/>
                <w:szCs w:val="20"/>
                <w:lang w:eastAsia="lt-LT"/>
              </w:rPr>
              <w:t>ių</w:t>
            </w:r>
            <w:proofErr w:type="spellEnd"/>
            <w:r w:rsidRPr="00070C35">
              <w:rPr>
                <w:rFonts w:ascii="Arial" w:eastAsiaTheme="minorEastAsia" w:hAnsi="Arial" w:cs="Arial"/>
                <w:i/>
                <w:sz w:val="20"/>
                <w:szCs w:val="20"/>
                <w:lang w:eastAsia="lt-LT"/>
              </w:rPr>
              <w:t>) specialistai, atsižvelgiant į jų prisiimamus įsipareigojimus pirkimo sutarčiai vykdyti;</w:t>
            </w:r>
          </w:p>
          <w:p w14:paraId="262F3631" w14:textId="77777777" w:rsidR="00070C35" w:rsidRPr="00070C35" w:rsidRDefault="00070C35" w:rsidP="00070C35">
            <w:pPr>
              <w:tabs>
                <w:tab w:val="left" w:pos="568"/>
              </w:tabs>
              <w:jc w:val="both"/>
              <w:rPr>
                <w:rFonts w:ascii="Arial" w:eastAsiaTheme="minorEastAsia" w:hAnsi="Arial" w:cs="Arial"/>
                <w:i/>
                <w:sz w:val="20"/>
                <w:szCs w:val="20"/>
                <w:lang w:eastAsia="lt-LT"/>
              </w:rPr>
            </w:pPr>
            <w:r w:rsidRPr="00070C35">
              <w:rPr>
                <w:rFonts w:ascii="Arial" w:eastAsiaTheme="minorEastAsia" w:hAnsi="Arial" w:cs="Arial"/>
                <w:i/>
                <w:sz w:val="20"/>
                <w:szCs w:val="20"/>
                <w:lang w:eastAsia="lt-LT"/>
              </w:rPr>
              <w:t>· tiekėjas gali remtis kitų ūkio subjektų pajėgumais tik tuo atveju, jeigu tie subjektai (jų darbuotojai) patys vykdys tą pirkimo sutarties dalį, kuriai reikia jų turimų pajėgumų;</w:t>
            </w:r>
          </w:p>
          <w:p w14:paraId="7C3EB03E" w14:textId="77777777" w:rsidR="00070C35" w:rsidRPr="00070C35" w:rsidRDefault="00070C35" w:rsidP="00070C35">
            <w:pPr>
              <w:tabs>
                <w:tab w:val="left" w:pos="568"/>
              </w:tabs>
              <w:jc w:val="both"/>
              <w:rPr>
                <w:rFonts w:ascii="Arial" w:eastAsiaTheme="minorEastAsia" w:hAnsi="Arial" w:cs="Arial"/>
                <w:i/>
                <w:sz w:val="20"/>
                <w:szCs w:val="20"/>
                <w:lang w:eastAsia="lt-LT"/>
              </w:rPr>
            </w:pPr>
            <w:r w:rsidRPr="00070C35">
              <w:rPr>
                <w:rFonts w:ascii="Arial" w:eastAsiaTheme="minorEastAsia" w:hAnsi="Arial" w:cs="Arial"/>
                <w:i/>
                <w:sz w:val="20"/>
                <w:szCs w:val="20"/>
                <w:lang w:eastAsia="lt-LT"/>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BFC2E71" w14:textId="77777777" w:rsidR="00070C35" w:rsidRPr="00070C35" w:rsidRDefault="00070C35" w:rsidP="00070C35">
            <w:pPr>
              <w:tabs>
                <w:tab w:val="left" w:pos="568"/>
              </w:tabs>
              <w:jc w:val="both"/>
              <w:rPr>
                <w:rFonts w:ascii="Arial" w:eastAsiaTheme="minorEastAsia" w:hAnsi="Arial" w:cs="Arial"/>
                <w:sz w:val="20"/>
                <w:szCs w:val="20"/>
                <w:lang w:eastAsia="lt-LT"/>
              </w:rPr>
            </w:pPr>
          </w:p>
        </w:tc>
      </w:tr>
      <w:tr w:rsidR="00070C35" w:rsidRPr="00070C35" w14:paraId="031BC0E5" w14:textId="77777777" w:rsidTr="00DE47E6">
        <w:trPr>
          <w:trHeight w:val="2073"/>
        </w:trPr>
        <w:tc>
          <w:tcPr>
            <w:tcW w:w="550" w:type="dxa"/>
            <w:tcBorders>
              <w:top w:val="single" w:sz="2" w:space="0" w:color="000000"/>
              <w:left w:val="single" w:sz="2" w:space="0" w:color="000000"/>
              <w:bottom w:val="single" w:sz="2" w:space="0" w:color="000000"/>
              <w:right w:val="single" w:sz="2" w:space="0" w:color="000000"/>
            </w:tcBorders>
            <w:shd w:val="clear" w:color="auto" w:fill="DAEEF3" w:themeFill="accent5" w:themeFillTint="33"/>
          </w:tcPr>
          <w:p w14:paraId="43E704B7" w14:textId="77777777" w:rsidR="00070C35" w:rsidRPr="00070C35" w:rsidRDefault="00070C35" w:rsidP="00070C35">
            <w:pPr>
              <w:spacing w:before="60" w:after="60" w:line="256" w:lineRule="auto"/>
              <w:rPr>
                <w:rFonts w:ascii="Arial" w:eastAsiaTheme="minorHAnsi" w:hAnsi="Arial" w:cs="Arial"/>
                <w:b/>
                <w:bCs/>
                <w:sz w:val="20"/>
                <w:szCs w:val="20"/>
                <w:lang w:eastAsia="lt-LT"/>
              </w:rPr>
            </w:pPr>
            <w:r w:rsidRPr="00070C35">
              <w:rPr>
                <w:rFonts w:ascii="Arial" w:eastAsiaTheme="minorHAnsi" w:hAnsi="Arial" w:cs="Arial"/>
                <w:b/>
                <w:bCs/>
                <w:sz w:val="20"/>
                <w:szCs w:val="20"/>
                <w:lang w:eastAsia="lt-LT"/>
              </w:rPr>
              <w:t>2.3.</w:t>
            </w:r>
          </w:p>
        </w:tc>
        <w:tc>
          <w:tcPr>
            <w:tcW w:w="4548" w:type="dxa"/>
          </w:tcPr>
          <w:p w14:paraId="10ACB9E0" w14:textId="77777777" w:rsidR="00070C35" w:rsidRPr="00070C35" w:rsidRDefault="00070C35" w:rsidP="00070C35">
            <w:pPr>
              <w:spacing w:after="160" w:line="276" w:lineRule="auto"/>
              <w:contextualSpacing/>
              <w:jc w:val="both"/>
              <w:rPr>
                <w:rFonts w:ascii="Arial" w:hAnsi="Arial" w:cs="Arial"/>
                <w:sz w:val="20"/>
                <w:szCs w:val="20"/>
                <w:lang w:eastAsia="lt-LT"/>
              </w:rPr>
            </w:pPr>
            <w:r w:rsidRPr="00070C35">
              <w:rPr>
                <w:rFonts w:ascii="Arial" w:hAnsi="Arial" w:cs="Arial"/>
                <w:sz w:val="20"/>
                <w:szCs w:val="20"/>
                <w:lang w:eastAsia="lt-LT"/>
              </w:rPr>
              <w:t xml:space="preserve">Tiekėjas turi turėti bent 1 (vieną) </w:t>
            </w:r>
            <w:r w:rsidRPr="00070C35">
              <w:rPr>
                <w:rFonts w:ascii="Arial" w:hAnsi="Arial" w:cs="Arial"/>
                <w:b/>
                <w:sz w:val="20"/>
                <w:szCs w:val="20"/>
                <w:lang w:eastAsia="lt-LT"/>
              </w:rPr>
              <w:t>audito grupės narį*</w:t>
            </w:r>
            <w:r w:rsidRPr="00070C35">
              <w:rPr>
                <w:rFonts w:ascii="Arial" w:hAnsi="Arial" w:cs="Arial"/>
                <w:sz w:val="20"/>
                <w:szCs w:val="20"/>
                <w:lang w:eastAsia="lt-LT"/>
              </w:rPr>
              <w:t xml:space="preserve">, kuris turi: </w:t>
            </w:r>
          </w:p>
          <w:p w14:paraId="4D636E3D" w14:textId="77777777" w:rsidR="00070C35" w:rsidRPr="00070C35" w:rsidRDefault="00070C35" w:rsidP="00070C35">
            <w:pPr>
              <w:spacing w:after="160" w:line="276" w:lineRule="auto"/>
              <w:contextualSpacing/>
              <w:jc w:val="both"/>
              <w:rPr>
                <w:rFonts w:ascii="Arial" w:hAnsi="Arial" w:cs="Arial"/>
                <w:sz w:val="20"/>
                <w:szCs w:val="20"/>
                <w:lang w:eastAsia="lt-LT"/>
              </w:rPr>
            </w:pPr>
            <w:r w:rsidRPr="00070C35">
              <w:rPr>
                <w:rFonts w:ascii="Arial" w:hAnsi="Arial" w:cs="Arial"/>
                <w:sz w:val="20"/>
                <w:szCs w:val="20"/>
                <w:lang w:eastAsia="lt-LT"/>
              </w:rPr>
              <w:t>a) teisę atlikti auditą;</w:t>
            </w:r>
          </w:p>
          <w:p w14:paraId="7A88E5E9" w14:textId="77777777" w:rsidR="00070C35" w:rsidRPr="00070C35" w:rsidRDefault="00070C35" w:rsidP="00070C35">
            <w:pPr>
              <w:spacing w:after="160" w:line="276" w:lineRule="auto"/>
              <w:contextualSpacing/>
              <w:jc w:val="both"/>
              <w:rPr>
                <w:rFonts w:ascii="Arial" w:hAnsi="Arial" w:cs="Arial"/>
                <w:sz w:val="20"/>
                <w:szCs w:val="20"/>
                <w:lang w:eastAsia="lt-LT"/>
              </w:rPr>
            </w:pPr>
            <w:r w:rsidRPr="00070C35">
              <w:rPr>
                <w:rFonts w:ascii="Arial" w:hAnsi="Arial" w:cs="Arial"/>
                <w:sz w:val="20"/>
                <w:szCs w:val="20"/>
                <w:lang w:eastAsia="lt-LT"/>
              </w:rPr>
              <w:t>b) per pastaruosius 5 (penkis) metus turėti ne mažesnę nei 2 (dviejų) metų auditoriaus darbo patirtį (vienu metu įgyvendintų projektų, įgytos patirties trukmė nėra sumuojama</w:t>
            </w:r>
          </w:p>
          <w:p w14:paraId="70E90DFC" w14:textId="77777777" w:rsidR="00070C35" w:rsidRPr="00070C35" w:rsidRDefault="00070C35" w:rsidP="00070C35">
            <w:pPr>
              <w:spacing w:after="160" w:line="276" w:lineRule="auto"/>
              <w:contextualSpacing/>
              <w:jc w:val="both"/>
              <w:rPr>
                <w:rFonts w:ascii="Arial" w:hAnsi="Arial" w:cs="Arial"/>
                <w:sz w:val="20"/>
                <w:szCs w:val="20"/>
                <w:lang w:eastAsia="lt-LT"/>
              </w:rPr>
            </w:pPr>
            <w:r w:rsidRPr="00070C35">
              <w:rPr>
                <w:rFonts w:ascii="Arial" w:hAnsi="Arial" w:cs="Arial"/>
                <w:sz w:val="20"/>
                <w:szCs w:val="20"/>
                <w:lang w:eastAsia="lt-LT"/>
              </w:rPr>
              <w:t xml:space="preserve">c) </w:t>
            </w:r>
            <w:r w:rsidRPr="00070C35">
              <w:rPr>
                <w:sz w:val="20"/>
                <w:szCs w:val="20"/>
                <w:lang w:eastAsia="lt-LT"/>
              </w:rPr>
              <w:t xml:space="preserve"> </w:t>
            </w:r>
            <w:r w:rsidRPr="00070C35">
              <w:rPr>
                <w:rFonts w:ascii="Arial" w:hAnsi="Arial" w:cs="Arial"/>
                <w:sz w:val="20"/>
                <w:szCs w:val="20"/>
                <w:lang w:eastAsia="lt-LT"/>
              </w:rPr>
              <w:t>per pastaruosius 3 (trejus) metus iki pasiūlymų pateikimo termino pabaigos neturi turėti paskirtų Audito kokybės kontrolės komiteto ar Auditorių garbės teismo nuobaudų.</w:t>
            </w:r>
          </w:p>
          <w:p w14:paraId="37CA5D94" w14:textId="77777777" w:rsidR="00070C35" w:rsidRPr="00070C35" w:rsidRDefault="00070C35" w:rsidP="00070C35">
            <w:pPr>
              <w:spacing w:after="160" w:line="276" w:lineRule="auto"/>
              <w:contextualSpacing/>
              <w:jc w:val="both"/>
              <w:rPr>
                <w:rFonts w:ascii="Arial" w:hAnsi="Arial" w:cs="Arial"/>
                <w:sz w:val="20"/>
                <w:szCs w:val="20"/>
                <w:lang w:eastAsia="lt-LT"/>
              </w:rPr>
            </w:pPr>
          </w:p>
          <w:p w14:paraId="6974D94B" w14:textId="77777777" w:rsidR="00070C35" w:rsidRPr="00070C35" w:rsidRDefault="00070C35" w:rsidP="00070C35">
            <w:pPr>
              <w:spacing w:after="160" w:line="276" w:lineRule="auto"/>
              <w:contextualSpacing/>
              <w:jc w:val="both"/>
              <w:rPr>
                <w:rFonts w:ascii="Arial" w:hAnsi="Arial" w:cs="Arial"/>
                <w:sz w:val="20"/>
                <w:szCs w:val="20"/>
                <w:lang w:eastAsia="lt-LT"/>
              </w:rPr>
            </w:pPr>
          </w:p>
        </w:tc>
        <w:tc>
          <w:tcPr>
            <w:tcW w:w="5103" w:type="dxa"/>
            <w:vMerge/>
          </w:tcPr>
          <w:p w14:paraId="42C10CFB" w14:textId="77777777" w:rsidR="00070C35" w:rsidRPr="00070C35" w:rsidRDefault="00070C35" w:rsidP="00070C35">
            <w:pPr>
              <w:spacing w:after="160" w:line="276" w:lineRule="auto"/>
              <w:jc w:val="both"/>
              <w:rPr>
                <w:rFonts w:ascii="Verdana" w:eastAsia="Calibri" w:hAnsi="Verdana"/>
                <w:sz w:val="20"/>
                <w:szCs w:val="20"/>
              </w:rPr>
            </w:pPr>
          </w:p>
        </w:tc>
      </w:tr>
    </w:tbl>
    <w:p w14:paraId="4C109A3A" w14:textId="4D3CD4EB" w:rsidR="00070C35" w:rsidRPr="00070C35" w:rsidRDefault="00070C35" w:rsidP="00070C35">
      <w:pPr>
        <w:spacing w:after="160" w:line="276" w:lineRule="auto"/>
        <w:jc w:val="both"/>
        <w:rPr>
          <w:rFonts w:ascii="Arial" w:eastAsia="Calibri" w:hAnsi="Arial" w:cs="Arial"/>
          <w:b/>
          <w:i/>
          <w:sz w:val="20"/>
          <w:szCs w:val="21"/>
          <w:lang w:eastAsia="lt-LT"/>
        </w:rPr>
      </w:pPr>
      <w:bookmarkStart w:id="4" w:name="_Ref38291379"/>
      <w:bookmarkStart w:id="5" w:name="_Ref38291394"/>
      <w:bookmarkStart w:id="6" w:name="_Ref38898251"/>
      <w:bookmarkStart w:id="7" w:name="_Toc48053188"/>
      <w:r w:rsidRPr="00070C35">
        <w:rPr>
          <w:rFonts w:ascii="Arial" w:eastAsia="Calibri" w:hAnsi="Arial" w:cs="Arial"/>
          <w:b/>
          <w:i/>
          <w:sz w:val="20"/>
          <w:szCs w:val="21"/>
          <w:lang w:eastAsia="lt-LT"/>
        </w:rPr>
        <w:t xml:space="preserve">*Tas pats asmuo gali būti siūlomas kelioms pozicijoms užimti. </w:t>
      </w:r>
    </w:p>
    <w:bookmarkEnd w:id="4"/>
    <w:bookmarkEnd w:id="5"/>
    <w:bookmarkEnd w:id="6"/>
    <w:bookmarkEnd w:id="7"/>
    <w:p w14:paraId="068D09B5" w14:textId="4012B424" w:rsidR="008E7067" w:rsidRPr="00543650" w:rsidRDefault="008E7067" w:rsidP="008E7067">
      <w:pPr>
        <w:rPr>
          <w:rFonts w:asciiTheme="minorHAnsi" w:eastAsia="Calibri" w:hAnsiTheme="minorHAnsi" w:cstheme="minorHAnsi"/>
          <w:b/>
          <w:sz w:val="22"/>
          <w:szCs w:val="22"/>
          <w:lang w:eastAsia="lt-LT"/>
        </w:rPr>
      </w:pPr>
    </w:p>
    <w:p w14:paraId="5E7A6074" w14:textId="77777777" w:rsidR="002F2E3C" w:rsidRPr="00543650" w:rsidRDefault="002F2E3C" w:rsidP="008E7067">
      <w:pPr>
        <w:keepNext/>
        <w:keepLines/>
        <w:spacing w:before="120"/>
        <w:ind w:left="5103"/>
        <w:outlineLvl w:val="1"/>
        <w:rPr>
          <w:rFonts w:asciiTheme="minorHAnsi" w:eastAsia="Calibri" w:hAnsiTheme="minorHAnsi" w:cstheme="minorHAnsi"/>
          <w:b/>
          <w:sz w:val="22"/>
          <w:szCs w:val="22"/>
          <w:lang w:eastAsia="lt-LT"/>
        </w:rPr>
      </w:pPr>
    </w:p>
    <w:p w14:paraId="1DF5A388" w14:textId="77777777" w:rsidR="002F2E3C" w:rsidRPr="00543650" w:rsidRDefault="002F2E3C" w:rsidP="008E7067">
      <w:pPr>
        <w:keepNext/>
        <w:keepLines/>
        <w:spacing w:before="120"/>
        <w:ind w:left="5103"/>
        <w:outlineLvl w:val="1"/>
        <w:rPr>
          <w:rFonts w:asciiTheme="minorHAnsi" w:eastAsia="Calibri" w:hAnsiTheme="minorHAnsi" w:cstheme="minorHAnsi"/>
          <w:b/>
          <w:sz w:val="22"/>
          <w:szCs w:val="22"/>
          <w:lang w:eastAsia="lt-LT"/>
        </w:rPr>
      </w:pPr>
    </w:p>
    <w:p w14:paraId="644DE284" w14:textId="70C6076D" w:rsidR="00802800" w:rsidRPr="00543650" w:rsidRDefault="00802800">
      <w:pPr>
        <w:rPr>
          <w:rFonts w:asciiTheme="minorHAnsi" w:eastAsia="Calibri" w:hAnsiTheme="minorHAnsi" w:cstheme="minorHAnsi"/>
          <w:b/>
          <w:sz w:val="22"/>
          <w:szCs w:val="22"/>
          <w:lang w:eastAsia="lt-LT"/>
        </w:rPr>
      </w:pPr>
      <w:r w:rsidRPr="00543650">
        <w:rPr>
          <w:rFonts w:asciiTheme="minorHAnsi" w:eastAsia="Calibri" w:hAnsiTheme="minorHAnsi" w:cstheme="minorHAnsi"/>
          <w:b/>
          <w:sz w:val="22"/>
          <w:szCs w:val="22"/>
          <w:lang w:eastAsia="lt-LT"/>
        </w:rPr>
        <w:br w:type="page"/>
      </w:r>
    </w:p>
    <w:p w14:paraId="6BBA27D0" w14:textId="5768A34F" w:rsidR="008E7067" w:rsidRPr="00543650" w:rsidRDefault="008E7067" w:rsidP="008E7067">
      <w:pPr>
        <w:keepNext/>
        <w:keepLines/>
        <w:spacing w:before="120"/>
        <w:ind w:left="5103"/>
        <w:outlineLvl w:val="1"/>
        <w:rPr>
          <w:rFonts w:asciiTheme="minorHAnsi" w:eastAsia="Calibri" w:hAnsiTheme="minorHAnsi" w:cstheme="minorHAnsi"/>
          <w:b/>
          <w:sz w:val="22"/>
          <w:szCs w:val="22"/>
          <w:lang w:eastAsia="lt-LT"/>
        </w:rPr>
      </w:pPr>
      <w:r w:rsidRPr="00543650">
        <w:rPr>
          <w:rFonts w:asciiTheme="minorHAnsi" w:eastAsia="Calibri" w:hAnsiTheme="minorHAnsi" w:cstheme="minorHAnsi"/>
          <w:b/>
          <w:sz w:val="22"/>
          <w:szCs w:val="22"/>
          <w:lang w:eastAsia="lt-LT"/>
        </w:rPr>
        <w:lastRenderedPageBreak/>
        <w:t xml:space="preserve">Pirkimo sąlygų 4 priedas „EBVPD“ </w:t>
      </w:r>
    </w:p>
    <w:p w14:paraId="5F964634" w14:textId="77777777" w:rsidR="008E7067" w:rsidRPr="00543650" w:rsidRDefault="008E7067" w:rsidP="008E7067">
      <w:pPr>
        <w:keepNext/>
        <w:keepLines/>
        <w:spacing w:before="120"/>
        <w:ind w:left="5103"/>
        <w:outlineLvl w:val="1"/>
        <w:rPr>
          <w:rFonts w:asciiTheme="minorHAnsi" w:eastAsia="Calibri" w:hAnsiTheme="minorHAnsi" w:cstheme="minorHAnsi"/>
          <w:b/>
          <w:sz w:val="22"/>
          <w:szCs w:val="22"/>
          <w:lang w:eastAsia="lt-LT"/>
        </w:rPr>
      </w:pPr>
    </w:p>
    <w:p w14:paraId="23102B9C" w14:textId="77777777" w:rsidR="008E7067" w:rsidRPr="00543650" w:rsidRDefault="008E7067" w:rsidP="008E7067">
      <w:pPr>
        <w:keepNext/>
        <w:keepLines/>
        <w:spacing w:before="120"/>
        <w:ind w:left="5103"/>
        <w:outlineLvl w:val="1"/>
        <w:rPr>
          <w:rFonts w:asciiTheme="minorHAnsi" w:eastAsia="Calibri" w:hAnsiTheme="minorHAnsi" w:cstheme="minorHAnsi"/>
          <w:b/>
          <w:sz w:val="22"/>
          <w:szCs w:val="22"/>
          <w:lang w:eastAsia="lt-LT"/>
        </w:rPr>
      </w:pPr>
    </w:p>
    <w:p w14:paraId="3E65B6AB" w14:textId="77777777" w:rsidR="008E7067" w:rsidRPr="00543650" w:rsidRDefault="008E7067" w:rsidP="008E7067">
      <w:pPr>
        <w:keepNext/>
        <w:keepLines/>
        <w:spacing w:before="120"/>
        <w:ind w:left="5103"/>
        <w:outlineLvl w:val="1"/>
        <w:rPr>
          <w:rFonts w:asciiTheme="minorHAnsi" w:eastAsia="Calibri" w:hAnsiTheme="minorHAnsi" w:cstheme="minorHAnsi"/>
          <w:b/>
          <w:sz w:val="22"/>
          <w:szCs w:val="22"/>
          <w:lang w:eastAsia="lt-LT"/>
        </w:rPr>
      </w:pPr>
    </w:p>
    <w:p w14:paraId="5F1DA466" w14:textId="77777777" w:rsidR="008E7067" w:rsidRPr="00543650" w:rsidRDefault="008E7067" w:rsidP="008E7067">
      <w:pPr>
        <w:keepNext/>
        <w:keepLines/>
        <w:spacing w:before="120"/>
        <w:ind w:left="5103"/>
        <w:outlineLvl w:val="1"/>
        <w:rPr>
          <w:rFonts w:asciiTheme="minorHAnsi" w:eastAsiaTheme="majorEastAsia" w:hAnsiTheme="minorHAnsi" w:cstheme="minorHAnsi"/>
          <w:b/>
          <w:sz w:val="22"/>
          <w:szCs w:val="22"/>
          <w:lang w:eastAsia="lt-LT"/>
        </w:rPr>
      </w:pPr>
    </w:p>
    <w:p w14:paraId="0F38B493" w14:textId="77777777" w:rsidR="008E7067" w:rsidRPr="00543650" w:rsidRDefault="008E7067" w:rsidP="008E7067">
      <w:pPr>
        <w:numPr>
          <w:ilvl w:val="1"/>
          <w:numId w:val="0"/>
        </w:numPr>
        <w:spacing w:after="240" w:line="276" w:lineRule="auto"/>
        <w:jc w:val="center"/>
        <w:rPr>
          <w:rFonts w:asciiTheme="minorHAnsi" w:eastAsiaTheme="minorEastAsia" w:hAnsiTheme="minorHAnsi" w:cstheme="minorHAnsi"/>
          <w:b/>
          <w:bCs/>
          <w:caps/>
          <w:smallCaps/>
          <w:spacing w:val="20"/>
          <w:sz w:val="22"/>
          <w:szCs w:val="22"/>
          <w:lang w:eastAsia="lt-LT"/>
        </w:rPr>
      </w:pPr>
      <w:r w:rsidRPr="00543650">
        <w:rPr>
          <w:rFonts w:asciiTheme="minorHAnsi" w:eastAsiaTheme="minorEastAsia" w:hAnsiTheme="minorHAnsi" w:cstheme="minorHAnsi"/>
          <w:b/>
          <w:caps/>
          <w:spacing w:val="20"/>
          <w:sz w:val="22"/>
          <w:szCs w:val="22"/>
          <w:lang w:eastAsia="lt-LT"/>
        </w:rPr>
        <w:t>EUROPOS BENDRASIS VIEŠŲJŲ PIRKIMŲ DOKUMENTAS</w:t>
      </w:r>
    </w:p>
    <w:p w14:paraId="0D7424E0" w14:textId="77777777" w:rsidR="008E7067" w:rsidRPr="00543650" w:rsidRDefault="008E7067" w:rsidP="008E7067">
      <w:pPr>
        <w:spacing w:after="160" w:line="276" w:lineRule="auto"/>
        <w:jc w:val="both"/>
        <w:rPr>
          <w:rFonts w:asciiTheme="minorHAnsi" w:eastAsiaTheme="minorEastAsia" w:hAnsiTheme="minorHAnsi" w:cstheme="minorHAnsi"/>
          <w:sz w:val="22"/>
          <w:szCs w:val="22"/>
          <w:lang w:eastAsia="lt-LT"/>
        </w:rPr>
      </w:pPr>
      <w:r w:rsidRPr="00543650">
        <w:rPr>
          <w:rFonts w:asciiTheme="minorHAnsi" w:eastAsiaTheme="minorEastAsia" w:hAnsiTheme="minorHAnsi" w:cstheme="minorHAnsi"/>
          <w:sz w:val="22"/>
          <w:szCs w:val="22"/>
          <w:lang w:eastAsia="lt-LT"/>
        </w:rPr>
        <w:t>„Europos bendrasis viešųjų pirkimų dokumentas (EBVPD)“</w:t>
      </w:r>
      <w:r w:rsidRPr="00543650">
        <w:rPr>
          <w:rFonts w:asciiTheme="minorHAnsi" w:eastAsia="Calibri" w:hAnsiTheme="minorHAnsi" w:cstheme="minorHAnsi"/>
          <w:sz w:val="22"/>
          <w:szCs w:val="22"/>
          <w:lang w:eastAsia="lt-LT"/>
        </w:rPr>
        <w:t xml:space="preserve"> </w:t>
      </w:r>
      <w:r w:rsidRPr="00543650">
        <w:rPr>
          <w:rFonts w:asciiTheme="minorHAnsi" w:eastAsiaTheme="minorEastAsia" w:hAnsiTheme="minorHAnsi" w:cstheme="minorHAnsi"/>
          <w:sz w:val="22"/>
          <w:szCs w:val="22"/>
          <w:lang w:eastAsia="lt-LT"/>
        </w:rPr>
        <w:t>pateikiama atskiru dokumentu.</w:t>
      </w:r>
    </w:p>
    <w:p w14:paraId="3BB76511" w14:textId="77777777" w:rsidR="008E7067" w:rsidRPr="00543650" w:rsidRDefault="008E7067" w:rsidP="008E7067">
      <w:pPr>
        <w:spacing w:after="160" w:line="276" w:lineRule="auto"/>
        <w:jc w:val="center"/>
        <w:rPr>
          <w:rFonts w:asciiTheme="minorHAnsi" w:eastAsiaTheme="minorEastAsia" w:hAnsiTheme="minorHAnsi" w:cstheme="minorHAnsi"/>
          <w:smallCaps/>
          <w:sz w:val="22"/>
          <w:szCs w:val="22"/>
          <w:lang w:eastAsia="lt-LT"/>
        </w:rPr>
      </w:pPr>
      <w:r w:rsidRPr="00543650">
        <w:rPr>
          <w:rFonts w:asciiTheme="minorHAnsi" w:eastAsiaTheme="minorEastAsia" w:hAnsiTheme="minorHAnsi" w:cstheme="minorHAnsi"/>
          <w:smallCaps/>
          <w:sz w:val="22"/>
          <w:szCs w:val="22"/>
          <w:lang w:eastAsia="lt-LT"/>
        </w:rPr>
        <w:t>__________</w:t>
      </w:r>
    </w:p>
    <w:p w14:paraId="05ACFFCA" w14:textId="77777777" w:rsidR="008E7067" w:rsidRPr="00543650" w:rsidRDefault="008E7067" w:rsidP="008E7067">
      <w:pPr>
        <w:keepNext/>
        <w:keepLines/>
        <w:spacing w:before="120"/>
        <w:outlineLvl w:val="1"/>
        <w:rPr>
          <w:rFonts w:asciiTheme="minorHAnsi" w:eastAsia="Calibri" w:hAnsiTheme="minorHAnsi" w:cstheme="minorHAnsi"/>
          <w:b/>
          <w:sz w:val="22"/>
          <w:szCs w:val="22"/>
          <w:lang w:eastAsia="lt-LT"/>
        </w:rPr>
      </w:pPr>
    </w:p>
    <w:p w14:paraId="58DDAE37" w14:textId="77777777" w:rsidR="008E7067" w:rsidRPr="00543650" w:rsidRDefault="008E7067" w:rsidP="008E7067">
      <w:pPr>
        <w:rPr>
          <w:rFonts w:asciiTheme="minorHAnsi" w:hAnsiTheme="minorHAnsi" w:cstheme="minorHAnsi"/>
          <w:sz w:val="22"/>
          <w:szCs w:val="22"/>
        </w:rPr>
      </w:pPr>
    </w:p>
    <w:p w14:paraId="4B7158E9" w14:textId="77777777" w:rsidR="008E7067" w:rsidRPr="00543650" w:rsidRDefault="008E7067" w:rsidP="008E7067">
      <w:pPr>
        <w:rPr>
          <w:rFonts w:asciiTheme="minorHAnsi" w:hAnsiTheme="minorHAnsi" w:cstheme="minorHAnsi"/>
          <w:sz w:val="22"/>
          <w:szCs w:val="22"/>
        </w:rPr>
      </w:pPr>
    </w:p>
    <w:p w14:paraId="566CAFD2" w14:textId="77777777" w:rsidR="00D41484" w:rsidRPr="00543650" w:rsidRDefault="00D41484">
      <w:pPr>
        <w:rPr>
          <w:rFonts w:asciiTheme="minorHAnsi" w:hAnsiTheme="minorHAnsi" w:cstheme="minorHAnsi"/>
          <w:sz w:val="22"/>
          <w:szCs w:val="22"/>
        </w:rPr>
      </w:pPr>
    </w:p>
    <w:sectPr w:rsidR="00D41484" w:rsidRPr="00543650" w:rsidSect="00D202EF">
      <w:pgSz w:w="12240" w:h="15840"/>
      <w:pgMar w:top="851" w:right="758"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63B85"/>
    <w:multiLevelType w:val="hybridMultilevel"/>
    <w:tmpl w:val="97AAF3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56030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5053696">
    <w:abstractNumId w:val="0"/>
  </w:num>
  <w:num w:numId="3" w16cid:durableId="19198289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067"/>
    <w:rsid w:val="00013434"/>
    <w:rsid w:val="00040A2D"/>
    <w:rsid w:val="00054273"/>
    <w:rsid w:val="00066A26"/>
    <w:rsid w:val="00070C35"/>
    <w:rsid w:val="000A2BBE"/>
    <w:rsid w:val="000B578D"/>
    <w:rsid w:val="000C7720"/>
    <w:rsid w:val="000E4DF6"/>
    <w:rsid w:val="0010526C"/>
    <w:rsid w:val="00164660"/>
    <w:rsid w:val="001808FE"/>
    <w:rsid w:val="001831C3"/>
    <w:rsid w:val="00192174"/>
    <w:rsid w:val="001E606F"/>
    <w:rsid w:val="001F2EE6"/>
    <w:rsid w:val="00226A02"/>
    <w:rsid w:val="002277BC"/>
    <w:rsid w:val="00230EB8"/>
    <w:rsid w:val="00285797"/>
    <w:rsid w:val="002A5F1C"/>
    <w:rsid w:val="002C2173"/>
    <w:rsid w:val="002C2466"/>
    <w:rsid w:val="002C3229"/>
    <w:rsid w:val="002D5AED"/>
    <w:rsid w:val="002F2E3C"/>
    <w:rsid w:val="003113DE"/>
    <w:rsid w:val="00317A62"/>
    <w:rsid w:val="0033114C"/>
    <w:rsid w:val="00334C1A"/>
    <w:rsid w:val="0037105D"/>
    <w:rsid w:val="00375582"/>
    <w:rsid w:val="003868E1"/>
    <w:rsid w:val="00391A56"/>
    <w:rsid w:val="003B478F"/>
    <w:rsid w:val="003E09DD"/>
    <w:rsid w:val="00424DF0"/>
    <w:rsid w:val="00436FCF"/>
    <w:rsid w:val="00441391"/>
    <w:rsid w:val="0044328D"/>
    <w:rsid w:val="00494D06"/>
    <w:rsid w:val="004B0B86"/>
    <w:rsid w:val="004D0B63"/>
    <w:rsid w:val="004D3125"/>
    <w:rsid w:val="00527BFA"/>
    <w:rsid w:val="00543650"/>
    <w:rsid w:val="005443B5"/>
    <w:rsid w:val="005449AA"/>
    <w:rsid w:val="0055276F"/>
    <w:rsid w:val="005721BD"/>
    <w:rsid w:val="0059629C"/>
    <w:rsid w:val="005B018E"/>
    <w:rsid w:val="005C120B"/>
    <w:rsid w:val="005D2A24"/>
    <w:rsid w:val="0061308A"/>
    <w:rsid w:val="00644E52"/>
    <w:rsid w:val="00650B03"/>
    <w:rsid w:val="00662EAE"/>
    <w:rsid w:val="006761A8"/>
    <w:rsid w:val="00681E59"/>
    <w:rsid w:val="00684D80"/>
    <w:rsid w:val="006D785C"/>
    <w:rsid w:val="006E6ACF"/>
    <w:rsid w:val="00721E81"/>
    <w:rsid w:val="00725AF2"/>
    <w:rsid w:val="00772DD5"/>
    <w:rsid w:val="007734BB"/>
    <w:rsid w:val="007813DF"/>
    <w:rsid w:val="00786F60"/>
    <w:rsid w:val="007C1D14"/>
    <w:rsid w:val="007C20FD"/>
    <w:rsid w:val="007E4D60"/>
    <w:rsid w:val="007E7EF4"/>
    <w:rsid w:val="00802800"/>
    <w:rsid w:val="008043F9"/>
    <w:rsid w:val="00804B06"/>
    <w:rsid w:val="008265F0"/>
    <w:rsid w:val="008C2484"/>
    <w:rsid w:val="008D0F6A"/>
    <w:rsid w:val="008E7067"/>
    <w:rsid w:val="00904CC6"/>
    <w:rsid w:val="00911F53"/>
    <w:rsid w:val="009407AC"/>
    <w:rsid w:val="00960627"/>
    <w:rsid w:val="009A79D7"/>
    <w:rsid w:val="009B282B"/>
    <w:rsid w:val="009C4CCC"/>
    <w:rsid w:val="009C7EE7"/>
    <w:rsid w:val="009D69AB"/>
    <w:rsid w:val="009D7629"/>
    <w:rsid w:val="00A02CAA"/>
    <w:rsid w:val="00A13863"/>
    <w:rsid w:val="00A229C7"/>
    <w:rsid w:val="00A56108"/>
    <w:rsid w:val="00A6552E"/>
    <w:rsid w:val="00A863D5"/>
    <w:rsid w:val="00AE3A7B"/>
    <w:rsid w:val="00AF468B"/>
    <w:rsid w:val="00B26F15"/>
    <w:rsid w:val="00B3401B"/>
    <w:rsid w:val="00B621F7"/>
    <w:rsid w:val="00B81A88"/>
    <w:rsid w:val="00BB0E50"/>
    <w:rsid w:val="00BC301A"/>
    <w:rsid w:val="00BF494C"/>
    <w:rsid w:val="00C1424C"/>
    <w:rsid w:val="00C20C57"/>
    <w:rsid w:val="00C60B02"/>
    <w:rsid w:val="00C72767"/>
    <w:rsid w:val="00CA6252"/>
    <w:rsid w:val="00CE258D"/>
    <w:rsid w:val="00D202EF"/>
    <w:rsid w:val="00D2378B"/>
    <w:rsid w:val="00D41484"/>
    <w:rsid w:val="00D91763"/>
    <w:rsid w:val="00DE47E6"/>
    <w:rsid w:val="00DE5867"/>
    <w:rsid w:val="00E173D4"/>
    <w:rsid w:val="00E34E1A"/>
    <w:rsid w:val="00E44B85"/>
    <w:rsid w:val="00E7684A"/>
    <w:rsid w:val="00F210BF"/>
    <w:rsid w:val="00F54FD2"/>
    <w:rsid w:val="00F626CB"/>
    <w:rsid w:val="00F8245B"/>
    <w:rsid w:val="00F83721"/>
    <w:rsid w:val="00F86B80"/>
    <w:rsid w:val="00FB1878"/>
    <w:rsid w:val="00FE4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A06FD"/>
  <w15:chartTrackingRefBased/>
  <w15:docId w15:val="{B0EB6174-8031-4780-880E-9192DF93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0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8E70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8E70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E7067"/>
    <w:rPr>
      <w:color w:val="0000FF" w:themeColor="hyperlink"/>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8E7067"/>
    <w:pPr>
      <w:ind w:left="720"/>
      <w:contextualSpacing/>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202EF"/>
    <w:rPr>
      <w:sz w:val="24"/>
      <w:szCs w:val="24"/>
      <w:lang w:eastAsia="en-US"/>
    </w:rPr>
  </w:style>
  <w:style w:type="character" w:styleId="Komentaronuoroda">
    <w:name w:val="annotation reference"/>
    <w:basedOn w:val="Numatytasispastraiposriftas"/>
    <w:uiPriority w:val="99"/>
    <w:semiHidden/>
    <w:unhideWhenUsed/>
    <w:rsid w:val="004D0B63"/>
    <w:rPr>
      <w:sz w:val="16"/>
      <w:szCs w:val="16"/>
    </w:rPr>
  </w:style>
  <w:style w:type="paragraph" w:styleId="Komentarotekstas">
    <w:name w:val="annotation text"/>
    <w:basedOn w:val="prastasis"/>
    <w:link w:val="KomentarotekstasDiagrama"/>
    <w:uiPriority w:val="99"/>
    <w:semiHidden/>
    <w:unhideWhenUsed/>
    <w:rsid w:val="004D0B63"/>
    <w:rPr>
      <w:sz w:val="20"/>
      <w:szCs w:val="20"/>
    </w:rPr>
  </w:style>
  <w:style w:type="character" w:customStyle="1" w:styleId="KomentarotekstasDiagrama">
    <w:name w:val="Komentaro tekstas Diagrama"/>
    <w:basedOn w:val="Numatytasispastraiposriftas"/>
    <w:link w:val="Komentarotekstas"/>
    <w:uiPriority w:val="99"/>
    <w:semiHidden/>
    <w:rsid w:val="004D0B63"/>
    <w:rPr>
      <w:lang w:eastAsia="en-US"/>
    </w:rPr>
  </w:style>
  <w:style w:type="paragraph" w:styleId="Komentarotema">
    <w:name w:val="annotation subject"/>
    <w:basedOn w:val="Komentarotekstas"/>
    <w:next w:val="Komentarotekstas"/>
    <w:link w:val="KomentarotemaDiagrama"/>
    <w:uiPriority w:val="99"/>
    <w:semiHidden/>
    <w:unhideWhenUsed/>
    <w:rsid w:val="004D0B63"/>
    <w:rPr>
      <w:b/>
      <w:bCs/>
    </w:rPr>
  </w:style>
  <w:style w:type="character" w:customStyle="1" w:styleId="KomentarotemaDiagrama">
    <w:name w:val="Komentaro tema Diagrama"/>
    <w:basedOn w:val="KomentarotekstasDiagrama"/>
    <w:link w:val="Komentarotema"/>
    <w:uiPriority w:val="99"/>
    <w:semiHidden/>
    <w:rsid w:val="004D0B63"/>
    <w:rPr>
      <w:b/>
      <w:bCs/>
      <w:lang w:eastAsia="en-US"/>
    </w:rPr>
  </w:style>
  <w:style w:type="paragraph" w:styleId="Debesliotekstas">
    <w:name w:val="Balloon Text"/>
    <w:basedOn w:val="prastasis"/>
    <w:link w:val="DebesliotekstasDiagrama"/>
    <w:uiPriority w:val="99"/>
    <w:semiHidden/>
    <w:unhideWhenUsed/>
    <w:rsid w:val="004D0B6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0B6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ar.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4259</Words>
  <Characters>2429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Giedrė Žilionienė</cp:lastModifiedBy>
  <cp:revision>14</cp:revision>
  <dcterms:created xsi:type="dcterms:W3CDTF">2024-08-08T10:32:00Z</dcterms:created>
  <dcterms:modified xsi:type="dcterms:W3CDTF">2026-06-18T09:21:00Z</dcterms:modified>
</cp:coreProperties>
</file>